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247" w:rsidRDefault="00CC58D1" w:rsidP="00E276DA">
      <w:pPr>
        <w:shd w:val="clear" w:color="auto" w:fill="FFFFFF"/>
        <w:spacing w:after="0" w:line="240" w:lineRule="auto"/>
        <w:jc w:val="center"/>
        <w:rPr>
          <w:rFonts w:ascii="Times New Roman" w:eastAsia="Times New Roman" w:hAnsi="Times New Roman" w:cs="Times New Roman"/>
          <w:b/>
          <w:sz w:val="28"/>
          <w:szCs w:val="28"/>
          <w:lang w:eastAsia="ru-RU"/>
        </w:rPr>
      </w:pPr>
      <w:r w:rsidRPr="00F35B54">
        <w:rPr>
          <w:rFonts w:ascii="Times New Roman" w:eastAsia="Times New Roman" w:hAnsi="Times New Roman" w:cs="Times New Roman"/>
          <w:b/>
          <w:sz w:val="28"/>
          <w:szCs w:val="28"/>
          <w:lang w:eastAsia="ru-RU"/>
        </w:rPr>
        <w:t xml:space="preserve">Перечень нормативных правовых актов с указанием структурных единиц этих актов, </w:t>
      </w:r>
    </w:p>
    <w:p w:rsidR="00E276DA" w:rsidRPr="00F35B54" w:rsidRDefault="00CC58D1" w:rsidP="00E276DA">
      <w:pPr>
        <w:shd w:val="clear" w:color="auto" w:fill="FFFFFF"/>
        <w:spacing w:after="0" w:line="240" w:lineRule="auto"/>
        <w:jc w:val="center"/>
        <w:rPr>
          <w:rFonts w:ascii="Times New Roman" w:eastAsia="Times New Roman" w:hAnsi="Times New Roman" w:cs="Times New Roman"/>
          <w:b/>
          <w:sz w:val="28"/>
          <w:szCs w:val="28"/>
          <w:lang w:eastAsia="ru-RU"/>
        </w:rPr>
      </w:pPr>
      <w:r w:rsidRPr="00F35B54">
        <w:rPr>
          <w:rFonts w:ascii="Times New Roman" w:eastAsia="Times New Roman" w:hAnsi="Times New Roman" w:cs="Times New Roman"/>
          <w:b/>
          <w:sz w:val="28"/>
          <w:szCs w:val="28"/>
          <w:lang w:eastAsia="ru-RU"/>
        </w:rPr>
        <w:t>содержащих обязательные требования, оценка соблюдения которых является предметом муниципального контроля в сфере благоустройства, а также информацию о мерах ответственности, применяемых при нарушении обязательных требований, с текстами в действующей редакции</w:t>
      </w:r>
    </w:p>
    <w:p w:rsidR="00CC58D1" w:rsidRPr="00CC58D1" w:rsidRDefault="00CC58D1" w:rsidP="00E276DA">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14874" w:type="dxa"/>
        <w:shd w:val="clear" w:color="auto" w:fill="FFFFFF"/>
        <w:tblCellMar>
          <w:left w:w="0" w:type="dxa"/>
          <w:right w:w="0" w:type="dxa"/>
        </w:tblCellMar>
        <w:tblLook w:val="04A0" w:firstRow="1" w:lastRow="0" w:firstColumn="1" w:lastColumn="0" w:noHBand="0" w:noVBand="1"/>
      </w:tblPr>
      <w:tblGrid>
        <w:gridCol w:w="561"/>
        <w:gridCol w:w="3276"/>
        <w:gridCol w:w="2549"/>
        <w:gridCol w:w="2407"/>
        <w:gridCol w:w="6081"/>
      </w:tblGrid>
      <w:tr w:rsidR="00E276DA" w:rsidRPr="003B49AB" w:rsidTr="00890998">
        <w:tc>
          <w:tcPr>
            <w:tcW w:w="561" w:type="dxa"/>
            <w:tcBorders>
              <w:top w:val="single" w:sz="8" w:space="0" w:color="auto"/>
              <w:left w:val="single" w:sz="8" w:space="0" w:color="auto"/>
              <w:bottom w:val="single" w:sz="8" w:space="0" w:color="auto"/>
              <w:right w:val="single" w:sz="8" w:space="0" w:color="auto"/>
            </w:tcBorders>
            <w:shd w:val="clear" w:color="auto" w:fill="F7F8FA"/>
            <w:tcMar>
              <w:top w:w="0" w:type="dxa"/>
              <w:left w:w="108" w:type="dxa"/>
              <w:bottom w:w="0" w:type="dxa"/>
              <w:right w:w="108" w:type="dxa"/>
            </w:tcMar>
            <w:hideMark/>
          </w:tcPr>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w:t>
            </w:r>
          </w:p>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п/п</w:t>
            </w:r>
          </w:p>
        </w:tc>
        <w:tc>
          <w:tcPr>
            <w:tcW w:w="3276" w:type="dxa"/>
            <w:tcBorders>
              <w:top w:val="single" w:sz="8" w:space="0" w:color="auto"/>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Наименование и реквизиты акта</w:t>
            </w:r>
          </w:p>
        </w:tc>
        <w:tc>
          <w:tcPr>
            <w:tcW w:w="2549" w:type="dxa"/>
            <w:tcBorders>
              <w:top w:val="single" w:sz="8" w:space="0" w:color="auto"/>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Краткое описание круга лиц и (или) перечня объектов,</w:t>
            </w:r>
            <w:r w:rsidRPr="00B62708">
              <w:rPr>
                <w:rFonts w:ascii="Times New Roman" w:eastAsia="Times New Roman" w:hAnsi="Times New Roman" w:cs="Times New Roman"/>
                <w:b/>
                <w:sz w:val="24"/>
                <w:szCs w:val="24"/>
                <w:lang w:eastAsia="ru-RU"/>
              </w:rPr>
              <w:br/>
              <w:t>в отношении которых устанавливаются обязательные требования</w:t>
            </w:r>
          </w:p>
        </w:tc>
        <w:tc>
          <w:tcPr>
            <w:tcW w:w="2407" w:type="dxa"/>
            <w:tcBorders>
              <w:top w:val="single" w:sz="8" w:space="0" w:color="auto"/>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Указание</w:t>
            </w:r>
          </w:p>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на структурные единицы акта, соблюдение которых оценивается</w:t>
            </w:r>
          </w:p>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при проведении мероприятий по контролю</w:t>
            </w:r>
          </w:p>
        </w:tc>
        <w:tc>
          <w:tcPr>
            <w:tcW w:w="6081" w:type="dxa"/>
            <w:tcBorders>
              <w:top w:val="single" w:sz="8" w:space="0" w:color="auto"/>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B62708" w:rsidRDefault="00E276DA" w:rsidP="00153622">
            <w:pPr>
              <w:spacing w:after="0" w:line="240" w:lineRule="auto"/>
              <w:jc w:val="center"/>
              <w:rPr>
                <w:rFonts w:ascii="Times New Roman" w:eastAsia="Times New Roman" w:hAnsi="Times New Roman" w:cs="Times New Roman"/>
                <w:b/>
                <w:sz w:val="24"/>
                <w:szCs w:val="24"/>
                <w:lang w:eastAsia="ru-RU"/>
              </w:rPr>
            </w:pPr>
            <w:r w:rsidRPr="00B62708">
              <w:rPr>
                <w:rFonts w:ascii="Times New Roman" w:eastAsia="Times New Roman" w:hAnsi="Times New Roman" w:cs="Times New Roman"/>
                <w:b/>
                <w:sz w:val="24"/>
                <w:szCs w:val="24"/>
                <w:lang w:eastAsia="ru-RU"/>
              </w:rPr>
              <w:t>Текст акта</w:t>
            </w:r>
          </w:p>
        </w:tc>
      </w:tr>
      <w:tr w:rsidR="00E276DA" w:rsidRPr="003B49AB" w:rsidTr="00890998">
        <w:tc>
          <w:tcPr>
            <w:tcW w:w="56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276DA" w:rsidRPr="003B49AB" w:rsidRDefault="00CC58D1"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276DA" w:rsidRPr="003B49AB">
              <w:rPr>
                <w:rFonts w:ascii="Times New Roman" w:eastAsia="Times New Roman" w:hAnsi="Times New Roman" w:cs="Times New Roman"/>
                <w:sz w:val="24"/>
                <w:szCs w:val="24"/>
                <w:lang w:eastAsia="ru-RU"/>
              </w:rPr>
              <w:t>.</w:t>
            </w:r>
          </w:p>
        </w:tc>
        <w:tc>
          <w:tcPr>
            <w:tcW w:w="327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76DA" w:rsidRPr="003B49AB" w:rsidRDefault="00E276DA" w:rsidP="00B62708">
            <w:pPr>
              <w:spacing w:after="0" w:line="240" w:lineRule="auto"/>
              <w:jc w:val="both"/>
              <w:rPr>
                <w:rFonts w:ascii="Times New Roman" w:eastAsia="Times New Roman" w:hAnsi="Times New Roman" w:cs="Times New Roman"/>
                <w:sz w:val="24"/>
                <w:szCs w:val="24"/>
                <w:lang w:eastAsia="ru-RU"/>
              </w:rPr>
            </w:pPr>
            <w:r w:rsidRPr="00CC58D1">
              <w:rPr>
                <w:rFonts w:ascii="Times New Roman" w:eastAsia="Times New Roman" w:hAnsi="Times New Roman" w:cs="Times New Roman"/>
                <w:iCs/>
                <w:sz w:val="24"/>
                <w:szCs w:val="24"/>
                <w:lang w:eastAsia="ru-RU"/>
              </w:rPr>
              <w:t>Федеральный закон</w:t>
            </w:r>
            <w:r w:rsidRPr="00CC58D1">
              <w:rPr>
                <w:rFonts w:ascii="Times New Roman" w:eastAsia="Times New Roman" w:hAnsi="Times New Roman" w:cs="Times New Roman"/>
                <w:sz w:val="24"/>
                <w:szCs w:val="24"/>
                <w:lang w:eastAsia="ru-RU"/>
              </w:rPr>
              <w:t> от 6 октября 2003 г. № 131-</w:t>
            </w:r>
            <w:r w:rsidRPr="00CC58D1">
              <w:rPr>
                <w:rFonts w:ascii="Times New Roman" w:eastAsia="Times New Roman" w:hAnsi="Times New Roman" w:cs="Times New Roman"/>
                <w:iCs/>
                <w:sz w:val="24"/>
                <w:szCs w:val="24"/>
                <w:lang w:eastAsia="ru-RU"/>
              </w:rPr>
              <w:t>ФЗ </w:t>
            </w:r>
            <w:r w:rsidR="00E1193C">
              <w:rPr>
                <w:rFonts w:ascii="Times New Roman" w:eastAsia="Times New Roman" w:hAnsi="Times New Roman" w:cs="Times New Roman"/>
                <w:sz w:val="24"/>
                <w:szCs w:val="24"/>
                <w:lang w:eastAsia="ru-RU"/>
              </w:rPr>
              <w:t>«</w:t>
            </w:r>
            <w:r w:rsidRPr="00CC58D1">
              <w:rPr>
                <w:rFonts w:ascii="Times New Roman" w:eastAsia="Times New Roman" w:hAnsi="Times New Roman" w:cs="Times New Roman"/>
                <w:sz w:val="24"/>
                <w:szCs w:val="24"/>
                <w:lang w:eastAsia="ru-RU"/>
              </w:rPr>
              <w:t>Об </w:t>
            </w:r>
            <w:r w:rsidRPr="00CC58D1">
              <w:rPr>
                <w:rFonts w:ascii="Times New Roman" w:eastAsia="Times New Roman" w:hAnsi="Times New Roman" w:cs="Times New Roman"/>
                <w:iCs/>
                <w:sz w:val="24"/>
                <w:szCs w:val="24"/>
                <w:lang w:eastAsia="ru-RU"/>
              </w:rPr>
              <w:t>общих принципах</w:t>
            </w:r>
            <w:r w:rsidRPr="00CC58D1">
              <w:rPr>
                <w:rFonts w:ascii="Times New Roman" w:eastAsia="Times New Roman" w:hAnsi="Times New Roman" w:cs="Times New Roman"/>
                <w:sz w:val="24"/>
                <w:szCs w:val="24"/>
                <w:lang w:eastAsia="ru-RU"/>
              </w:rPr>
              <w:t> организации местного самоуправления в Российской Федерации</w:t>
            </w:r>
            <w:r w:rsidR="00E1193C">
              <w:rPr>
                <w:rFonts w:ascii="Times New Roman" w:eastAsia="Times New Roman" w:hAnsi="Times New Roman" w:cs="Times New Roman"/>
                <w:sz w:val="24"/>
                <w:szCs w:val="24"/>
                <w:lang w:eastAsia="ru-RU"/>
              </w:rPr>
              <w:t>»</w:t>
            </w:r>
          </w:p>
        </w:tc>
        <w:tc>
          <w:tcPr>
            <w:tcW w:w="254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76DA" w:rsidRPr="003B49AB" w:rsidRDefault="00B47562" w:rsidP="002F1B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физические лица,</w:t>
            </w:r>
            <w:r w:rsidR="002F1B66">
              <w:rPr>
                <w:rFonts w:ascii="Times New Roman" w:eastAsia="Times New Roman" w:hAnsi="Times New Roman" w:cs="Times New Roman"/>
                <w:sz w:val="24"/>
                <w:szCs w:val="24"/>
                <w:lang w:eastAsia="ru-RU"/>
              </w:rPr>
              <w:t xml:space="preserve"> юридические лица</w:t>
            </w:r>
            <w:r w:rsidR="00E276DA" w:rsidRPr="003B49AB">
              <w:rPr>
                <w:rFonts w:ascii="Times New Roman" w:eastAsia="Times New Roman" w:hAnsi="Times New Roman" w:cs="Times New Roman"/>
                <w:sz w:val="24"/>
                <w:szCs w:val="24"/>
                <w:lang w:eastAsia="ru-RU"/>
              </w:rPr>
              <w:t xml:space="preserve"> </w:t>
            </w:r>
          </w:p>
        </w:tc>
        <w:tc>
          <w:tcPr>
            <w:tcW w:w="24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276DA" w:rsidRPr="003B49AB" w:rsidRDefault="001C4247"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Часть</w:t>
            </w:r>
            <w:r w:rsidR="00E276DA" w:rsidRPr="003B49AB">
              <w:rPr>
                <w:rFonts w:ascii="Times New Roman" w:eastAsia="Times New Roman" w:hAnsi="Times New Roman" w:cs="Times New Roman"/>
                <w:sz w:val="24"/>
                <w:szCs w:val="24"/>
                <w:lang w:eastAsia="ru-RU"/>
              </w:rPr>
              <w:t xml:space="preserve"> 1 статьи 2</w:t>
            </w:r>
          </w:p>
        </w:tc>
        <w:tc>
          <w:tcPr>
            <w:tcW w:w="60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276DA" w:rsidRPr="003B49AB" w:rsidRDefault="00E276DA" w:rsidP="00B62708">
            <w:pPr>
              <w:spacing w:after="0" w:line="240" w:lineRule="auto"/>
              <w:jc w:val="both"/>
              <w:rPr>
                <w:rFonts w:ascii="Times New Roman" w:eastAsia="Times New Roman" w:hAnsi="Times New Roman" w:cs="Times New Roman"/>
                <w:sz w:val="24"/>
                <w:szCs w:val="24"/>
                <w:lang w:eastAsia="ru-RU"/>
              </w:rPr>
            </w:pPr>
            <w:r w:rsidRPr="003B49AB">
              <w:rPr>
                <w:rFonts w:ascii="Times New Roman" w:eastAsia="Times New Roman" w:hAnsi="Times New Roman" w:cs="Times New Roman"/>
                <w:sz w:val="24"/>
                <w:szCs w:val="24"/>
                <w:lang w:eastAsia="ru-RU"/>
              </w:rP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w:t>
            </w:r>
            <w:r w:rsidR="00CC58D1">
              <w:rPr>
                <w:rFonts w:ascii="Times New Roman" w:eastAsia="Times New Roman" w:hAnsi="Times New Roman" w:cs="Times New Roman"/>
                <w:sz w:val="24"/>
                <w:szCs w:val="24"/>
                <w:lang w:eastAsia="ru-RU"/>
              </w:rPr>
              <w:t xml:space="preserve"> и периодичность их проведения.</w:t>
            </w:r>
          </w:p>
        </w:tc>
      </w:tr>
      <w:tr w:rsidR="00E276DA" w:rsidRPr="003B49AB" w:rsidTr="00890998">
        <w:tc>
          <w:tcPr>
            <w:tcW w:w="0" w:type="auto"/>
            <w:vMerge/>
            <w:tcBorders>
              <w:top w:val="nil"/>
              <w:left w:val="single" w:sz="8" w:space="0" w:color="auto"/>
              <w:bottom w:val="single" w:sz="8" w:space="0" w:color="auto"/>
              <w:right w:val="single" w:sz="8" w:space="0" w:color="auto"/>
            </w:tcBorders>
            <w:shd w:val="clear" w:color="auto" w:fill="F7F8FA"/>
            <w:vAlign w:val="center"/>
            <w:hideMark/>
          </w:tcPr>
          <w:p w:rsidR="00E276DA" w:rsidRPr="003B49AB" w:rsidRDefault="00E276DA"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bottom w:val="single" w:sz="8" w:space="0" w:color="auto"/>
              <w:right w:val="single" w:sz="8" w:space="0" w:color="auto"/>
            </w:tcBorders>
            <w:shd w:val="clear" w:color="auto" w:fill="F7F8FA"/>
            <w:vAlign w:val="center"/>
            <w:hideMark/>
          </w:tcPr>
          <w:p w:rsidR="00E276DA" w:rsidRPr="003B49AB" w:rsidRDefault="00E276DA"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bottom w:val="single" w:sz="8" w:space="0" w:color="auto"/>
              <w:right w:val="single" w:sz="8" w:space="0" w:color="auto"/>
            </w:tcBorders>
            <w:shd w:val="clear" w:color="auto" w:fill="F7F8FA"/>
            <w:vAlign w:val="center"/>
            <w:hideMark/>
          </w:tcPr>
          <w:p w:rsidR="00E276DA" w:rsidRPr="003B49AB" w:rsidRDefault="00E276DA" w:rsidP="00B62708">
            <w:pPr>
              <w:spacing w:after="0" w:line="240" w:lineRule="auto"/>
              <w:jc w:val="both"/>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3B49AB" w:rsidRDefault="001C4247"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E276DA" w:rsidRPr="003B49AB">
              <w:rPr>
                <w:rFonts w:ascii="Times New Roman" w:eastAsia="Times New Roman" w:hAnsi="Times New Roman" w:cs="Times New Roman"/>
                <w:sz w:val="24"/>
                <w:szCs w:val="24"/>
                <w:lang w:eastAsia="ru-RU"/>
              </w:rPr>
              <w:t>ункт 19 части 1 статьи 14</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3B49AB" w:rsidRDefault="00E276DA" w:rsidP="00B62708">
            <w:pPr>
              <w:spacing w:after="0" w:line="240" w:lineRule="auto"/>
              <w:jc w:val="both"/>
              <w:rPr>
                <w:rFonts w:ascii="Times New Roman" w:eastAsia="Times New Roman" w:hAnsi="Times New Roman" w:cs="Times New Roman"/>
                <w:sz w:val="24"/>
                <w:szCs w:val="24"/>
                <w:lang w:eastAsia="ru-RU"/>
              </w:rPr>
            </w:pPr>
            <w:r w:rsidRPr="003B49AB">
              <w:rPr>
                <w:rFonts w:ascii="Times New Roman" w:eastAsia="Times New Roman" w:hAnsi="Times New Roman" w:cs="Times New Roman"/>
                <w:sz w:val="24"/>
                <w:szCs w:val="24"/>
                <w:lang w:eastAsia="ru-RU"/>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w:t>
            </w:r>
            <w:r w:rsidR="00C36083">
              <w:rPr>
                <w:rFonts w:ascii="Times New Roman" w:eastAsia="Times New Roman" w:hAnsi="Times New Roman" w:cs="Times New Roman"/>
                <w:sz w:val="24"/>
                <w:szCs w:val="24"/>
                <w:lang w:eastAsia="ru-RU"/>
              </w:rPr>
              <w:t xml:space="preserve"> населенных пунктов поселения.</w:t>
            </w:r>
          </w:p>
        </w:tc>
      </w:tr>
      <w:tr w:rsidR="00E276DA" w:rsidRPr="00BB4DCC" w:rsidTr="00890998">
        <w:tc>
          <w:tcPr>
            <w:tcW w:w="561" w:type="dxa"/>
            <w:tcBorders>
              <w:top w:val="nil"/>
              <w:left w:val="single" w:sz="8" w:space="0" w:color="auto"/>
              <w:bottom w:val="single" w:sz="8" w:space="0" w:color="auto"/>
              <w:right w:val="single" w:sz="8" w:space="0" w:color="auto"/>
            </w:tcBorders>
            <w:shd w:val="clear" w:color="auto" w:fill="F7F8FA"/>
            <w:tcMar>
              <w:top w:w="0" w:type="dxa"/>
              <w:left w:w="108" w:type="dxa"/>
              <w:bottom w:w="0" w:type="dxa"/>
              <w:right w:w="108" w:type="dxa"/>
            </w:tcMar>
            <w:vAlign w:val="center"/>
            <w:hideMark/>
          </w:tcPr>
          <w:p w:rsidR="00E276DA" w:rsidRPr="00404981" w:rsidRDefault="008058CC" w:rsidP="00B62708">
            <w:pPr>
              <w:spacing w:after="0" w:line="240" w:lineRule="auto"/>
              <w:jc w:val="both"/>
              <w:rPr>
                <w:rFonts w:ascii="Times New Roman" w:eastAsia="Times New Roman" w:hAnsi="Times New Roman" w:cs="Times New Roman"/>
                <w:sz w:val="24"/>
                <w:szCs w:val="24"/>
                <w:lang w:eastAsia="ru-RU"/>
              </w:rPr>
            </w:pPr>
            <w:r w:rsidRPr="00404981">
              <w:rPr>
                <w:rFonts w:ascii="Times New Roman" w:eastAsia="Times New Roman" w:hAnsi="Times New Roman" w:cs="Times New Roman"/>
                <w:sz w:val="24"/>
                <w:szCs w:val="24"/>
                <w:lang w:eastAsia="ru-RU"/>
              </w:rPr>
              <w:t>2</w:t>
            </w:r>
            <w:r w:rsidR="00E276DA" w:rsidRPr="00404981">
              <w:rPr>
                <w:rFonts w:ascii="Times New Roman" w:eastAsia="Times New Roman" w:hAnsi="Times New Roman" w:cs="Times New Roman"/>
                <w:sz w:val="24"/>
                <w:szCs w:val="24"/>
                <w:lang w:eastAsia="ru-RU"/>
              </w:rPr>
              <w:t>.</w:t>
            </w:r>
          </w:p>
        </w:tc>
        <w:tc>
          <w:tcPr>
            <w:tcW w:w="3276" w:type="dxa"/>
            <w:tcBorders>
              <w:top w:val="nil"/>
              <w:left w:val="nil"/>
              <w:bottom w:val="single" w:sz="8" w:space="0" w:color="auto"/>
              <w:right w:val="single" w:sz="8" w:space="0" w:color="auto"/>
            </w:tcBorders>
            <w:shd w:val="clear" w:color="auto" w:fill="F7F8FA"/>
            <w:tcMar>
              <w:top w:w="0" w:type="dxa"/>
              <w:left w:w="108" w:type="dxa"/>
              <w:bottom w:w="0" w:type="dxa"/>
              <w:right w:w="108" w:type="dxa"/>
            </w:tcMar>
            <w:vAlign w:val="center"/>
            <w:hideMark/>
          </w:tcPr>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Федеральный закон от 31.07.2020 № 248-ФЗ «О государственном контроле (надзоре) и муниципальном контроле в Российской Федерации»</w:t>
            </w:r>
          </w:p>
        </w:tc>
        <w:tc>
          <w:tcPr>
            <w:tcW w:w="2549" w:type="dxa"/>
            <w:tcBorders>
              <w:top w:val="nil"/>
              <w:left w:val="nil"/>
              <w:bottom w:val="single" w:sz="8" w:space="0" w:color="auto"/>
              <w:right w:val="single" w:sz="8" w:space="0" w:color="auto"/>
            </w:tcBorders>
            <w:shd w:val="clear" w:color="auto" w:fill="F7F8FA"/>
            <w:tcMar>
              <w:top w:w="0" w:type="dxa"/>
              <w:left w:w="108" w:type="dxa"/>
              <w:bottom w:w="0" w:type="dxa"/>
              <w:right w:w="108" w:type="dxa"/>
            </w:tcMar>
            <w:vAlign w:val="center"/>
            <w:hideMark/>
          </w:tcPr>
          <w:p w:rsidR="00E276DA" w:rsidRPr="00B448F7" w:rsidRDefault="00B47562" w:rsidP="0041401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физические лица, юридические лица</w:t>
            </w: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lastRenderedPageBreak/>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Глава 3 статья 15</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hideMark/>
          </w:tcPr>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lastRenderedPageBreak/>
              <w:t>1. Предметом муниципального контроля (далее также - предмет контроля) являются:</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1) соблюдение контролируемыми лицами обязательных требований, установленных нормативными правовыми актами;</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lastRenderedPageBreak/>
              <w:t>2) соблюдение (реализация) требований, содержащихся в разрешительных документах;</w:t>
            </w:r>
          </w:p>
          <w:p w:rsidR="00E276DA"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3) соблюдение требований документов, исполнение которых является необходимым в соответствии с законодательством Российской Федерации;</w:t>
            </w:r>
          </w:p>
          <w:p w:rsidR="008058CC" w:rsidRPr="00B448F7" w:rsidRDefault="00E276DA" w:rsidP="00B62708">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4) исполнение решений, принимаемых по результатам контр</w:t>
            </w:r>
            <w:r w:rsidR="00292070">
              <w:rPr>
                <w:rFonts w:ascii="Times New Roman" w:eastAsia="Times New Roman" w:hAnsi="Times New Roman" w:cs="Times New Roman"/>
                <w:sz w:val="24"/>
                <w:szCs w:val="24"/>
                <w:lang w:eastAsia="ru-RU"/>
              </w:rPr>
              <w:t>ольных</w:t>
            </w:r>
            <w:r w:rsidR="008058CC" w:rsidRPr="00B448F7">
              <w:rPr>
                <w:rFonts w:ascii="Times New Roman" w:eastAsia="Times New Roman" w:hAnsi="Times New Roman" w:cs="Times New Roman"/>
                <w:sz w:val="24"/>
                <w:szCs w:val="24"/>
                <w:lang w:eastAsia="ru-RU"/>
              </w:rPr>
              <w:t xml:space="preserve"> мероприятий.</w:t>
            </w:r>
          </w:p>
          <w:p w:rsidR="00E276DA" w:rsidRPr="00B448F7" w:rsidRDefault="00E276DA" w:rsidP="00292070">
            <w:pPr>
              <w:spacing w:after="0" w:line="240" w:lineRule="auto"/>
              <w:jc w:val="both"/>
              <w:rPr>
                <w:rFonts w:ascii="Times New Roman" w:eastAsia="Times New Roman" w:hAnsi="Times New Roman" w:cs="Times New Roman"/>
                <w:sz w:val="24"/>
                <w:szCs w:val="24"/>
                <w:lang w:eastAsia="ru-RU"/>
              </w:rPr>
            </w:pPr>
            <w:r w:rsidRPr="00B448F7">
              <w:rPr>
                <w:rFonts w:ascii="Times New Roman" w:eastAsia="Times New Roman" w:hAnsi="Times New Roman" w:cs="Times New Roman"/>
                <w:sz w:val="24"/>
                <w:szCs w:val="24"/>
                <w:lang w:eastAsia="ru-RU"/>
              </w:rPr>
              <w:t xml:space="preserve">  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мероприятий, включае</w:t>
            </w:r>
            <w:r w:rsidR="00292070">
              <w:rPr>
                <w:rFonts w:ascii="Times New Roman" w:eastAsia="Times New Roman" w:hAnsi="Times New Roman" w:cs="Times New Roman"/>
                <w:sz w:val="24"/>
                <w:szCs w:val="24"/>
                <w:lang w:eastAsia="ru-RU"/>
              </w:rPr>
              <w:t>тся в предмет контроля</w:t>
            </w:r>
            <w:r w:rsidRPr="00B448F7">
              <w:rPr>
                <w:rFonts w:ascii="Times New Roman" w:eastAsia="Times New Roman" w:hAnsi="Times New Roman" w:cs="Times New Roman"/>
                <w:sz w:val="24"/>
                <w:szCs w:val="24"/>
                <w:lang w:eastAsia="ru-RU"/>
              </w:rPr>
              <w:t>, содержащийся в едином реестре видов контроля, и не требует дополнительного указания в федеральном законе о виде контроля, законе субъекта Российс</w:t>
            </w:r>
            <w:r w:rsidR="008058CC" w:rsidRPr="00B448F7">
              <w:rPr>
                <w:rFonts w:ascii="Times New Roman" w:eastAsia="Times New Roman" w:hAnsi="Times New Roman" w:cs="Times New Roman"/>
                <w:sz w:val="24"/>
                <w:szCs w:val="24"/>
                <w:lang w:eastAsia="ru-RU"/>
              </w:rPr>
              <w:t>кой Федерации о виде контроля.</w:t>
            </w:r>
          </w:p>
        </w:tc>
      </w:tr>
      <w:tr w:rsidR="005F282E" w:rsidRPr="00BB4DCC" w:rsidTr="00890998">
        <w:tc>
          <w:tcPr>
            <w:tcW w:w="561" w:type="dxa"/>
            <w:vMerge w:val="restart"/>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5F282E" w:rsidRPr="007F7EB0" w:rsidRDefault="00700E5F" w:rsidP="00B62708">
            <w:pPr>
              <w:spacing w:after="0" w:line="240" w:lineRule="auto"/>
              <w:jc w:val="both"/>
              <w:rPr>
                <w:rFonts w:ascii="Times New Roman" w:eastAsia="Times New Roman" w:hAnsi="Times New Roman" w:cs="Times New Roman"/>
                <w:sz w:val="24"/>
                <w:szCs w:val="24"/>
                <w:lang w:eastAsia="ru-RU"/>
              </w:rPr>
            </w:pPr>
            <w:r w:rsidRPr="00700E5F">
              <w:rPr>
                <w:rFonts w:ascii="Times New Roman" w:eastAsia="Times New Roman" w:hAnsi="Times New Roman" w:cs="Times New Roman"/>
                <w:sz w:val="24"/>
                <w:szCs w:val="24"/>
                <w:lang w:eastAsia="ru-RU"/>
              </w:rPr>
              <w:lastRenderedPageBreak/>
              <w:t>3.</w:t>
            </w:r>
          </w:p>
        </w:tc>
        <w:tc>
          <w:tcPr>
            <w:tcW w:w="3276" w:type="dxa"/>
            <w:vMerge w:val="restart"/>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r w:rsidRPr="007F7EB0">
              <w:rPr>
                <w:rFonts w:ascii="Times New Roman" w:eastAsia="Times New Roman" w:hAnsi="Times New Roman" w:cs="Times New Roman"/>
                <w:sz w:val="24"/>
                <w:szCs w:val="24"/>
                <w:lang w:eastAsia="ru-RU"/>
              </w:rPr>
              <w:t>Решен</w:t>
            </w:r>
            <w:r w:rsidR="001952F9" w:rsidRPr="007F7EB0">
              <w:rPr>
                <w:rFonts w:ascii="Times New Roman" w:eastAsia="Times New Roman" w:hAnsi="Times New Roman" w:cs="Times New Roman"/>
                <w:sz w:val="24"/>
                <w:szCs w:val="24"/>
                <w:lang w:eastAsia="ru-RU"/>
              </w:rPr>
              <w:t xml:space="preserve">ие Совета депутатов Лысковского </w:t>
            </w:r>
            <w:r w:rsidRPr="007F7EB0">
              <w:rPr>
                <w:rFonts w:ascii="Times New Roman" w:eastAsia="Times New Roman" w:hAnsi="Times New Roman" w:cs="Times New Roman"/>
                <w:sz w:val="24"/>
                <w:szCs w:val="24"/>
                <w:lang w:eastAsia="ru-RU"/>
              </w:rPr>
              <w:t xml:space="preserve">муниципального округа Нижегородской области от </w:t>
            </w:r>
            <w:r w:rsidR="001952F9" w:rsidRPr="007F7EB0">
              <w:rPr>
                <w:rFonts w:ascii="Times New Roman" w:eastAsia="Times New Roman" w:hAnsi="Times New Roman" w:cs="Times New Roman"/>
                <w:sz w:val="24"/>
                <w:szCs w:val="24"/>
                <w:lang w:eastAsia="ru-RU"/>
              </w:rPr>
              <w:t>20.12.2023 года № 511</w:t>
            </w:r>
            <w:r w:rsidRPr="007F7EB0">
              <w:rPr>
                <w:rFonts w:ascii="Times New Roman" w:eastAsia="Times New Roman" w:hAnsi="Times New Roman" w:cs="Times New Roman"/>
                <w:sz w:val="24"/>
                <w:szCs w:val="24"/>
                <w:lang w:eastAsia="ru-RU"/>
              </w:rPr>
              <w:t xml:space="preserve"> «Об утверждении Правил благоус</w:t>
            </w:r>
            <w:r w:rsidR="005A75FF" w:rsidRPr="007F7EB0">
              <w:rPr>
                <w:rFonts w:ascii="Times New Roman" w:eastAsia="Times New Roman" w:hAnsi="Times New Roman" w:cs="Times New Roman"/>
                <w:sz w:val="24"/>
                <w:szCs w:val="24"/>
                <w:lang w:eastAsia="ru-RU"/>
              </w:rPr>
              <w:t xml:space="preserve">тройства территории Лысковского </w:t>
            </w:r>
            <w:r w:rsidRPr="007F7EB0">
              <w:rPr>
                <w:rFonts w:ascii="Times New Roman" w:eastAsia="Times New Roman" w:hAnsi="Times New Roman" w:cs="Times New Roman"/>
                <w:sz w:val="24"/>
                <w:szCs w:val="24"/>
                <w:lang w:eastAsia="ru-RU"/>
              </w:rPr>
              <w:t>муниципального округа Нижегородской области»</w:t>
            </w:r>
          </w:p>
        </w:tc>
        <w:tc>
          <w:tcPr>
            <w:tcW w:w="2549" w:type="dxa"/>
            <w:vMerge w:val="restart"/>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B47562" w:rsidP="001C4247">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физические лица, юридические лица</w:t>
            </w: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80A43" w:rsidRDefault="0089099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2 статья 2.1</w:t>
            </w:r>
            <w:r w:rsidR="00AE2A42">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80A43" w:rsidRDefault="00AE2A42"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Требования к содержанию территорий общего  пользования </w:t>
            </w:r>
          </w:p>
        </w:tc>
      </w:tr>
      <w:tr w:rsidR="00971F89"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971F89" w:rsidRPr="007F7EB0" w:rsidRDefault="00971F89"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971F89" w:rsidRPr="007F7EB0" w:rsidRDefault="00971F89"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971F89" w:rsidRPr="00B80A43" w:rsidRDefault="00971F89"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971F89" w:rsidRDefault="00B0259C"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2 статья 2.2</w:t>
            </w:r>
            <w:r w:rsidR="00971F89" w:rsidRPr="00971F89">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971F89" w:rsidRDefault="00971F89"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пользованию</w:t>
            </w:r>
            <w:r w:rsidR="00B0259C">
              <w:rPr>
                <w:rFonts w:ascii="Times New Roman" w:eastAsia="Times New Roman" w:hAnsi="Times New Roman" w:cs="Times New Roman"/>
                <w:sz w:val="24"/>
                <w:szCs w:val="24"/>
                <w:lang w:eastAsia="ru-RU"/>
              </w:rPr>
              <w:t xml:space="preserve"> территориями</w:t>
            </w:r>
            <w:r w:rsidRPr="00971F89">
              <w:rPr>
                <w:rFonts w:ascii="Times New Roman" w:eastAsia="Times New Roman" w:hAnsi="Times New Roman" w:cs="Times New Roman"/>
                <w:sz w:val="24"/>
                <w:szCs w:val="24"/>
                <w:lang w:eastAsia="ru-RU"/>
              </w:rPr>
              <w:t xml:space="preserve"> общего  пользования</w:t>
            </w:r>
          </w:p>
        </w:tc>
      </w:tr>
      <w:tr w:rsidR="00B26D7C"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B80A43" w:rsidRDefault="00B26D7C"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Default="00AE2A42"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3 статья 3.4. </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Pr="00B80A43" w:rsidRDefault="00AE2A42" w:rsidP="00AE2A42">
            <w:pPr>
              <w:spacing w:after="0" w:line="240" w:lineRule="auto"/>
              <w:jc w:val="both"/>
              <w:rPr>
                <w:rFonts w:ascii="Times New Roman" w:eastAsia="Times New Roman" w:hAnsi="Times New Roman" w:cs="Times New Roman"/>
                <w:sz w:val="24"/>
                <w:szCs w:val="24"/>
                <w:lang w:eastAsia="ru-RU"/>
              </w:rPr>
            </w:pPr>
            <w:r w:rsidRPr="00AE2A42">
              <w:rPr>
                <w:rFonts w:ascii="Times New Roman" w:eastAsia="Times New Roman" w:hAnsi="Times New Roman" w:cs="Times New Roman"/>
                <w:sz w:val="24"/>
                <w:szCs w:val="24"/>
                <w:lang w:eastAsia="ru-RU"/>
              </w:rPr>
              <w:t>Требован</w:t>
            </w:r>
            <w:r>
              <w:rPr>
                <w:rFonts w:ascii="Times New Roman" w:eastAsia="Times New Roman" w:hAnsi="Times New Roman" w:cs="Times New Roman"/>
                <w:sz w:val="24"/>
                <w:szCs w:val="24"/>
                <w:lang w:eastAsia="ru-RU"/>
              </w:rPr>
              <w:t xml:space="preserve">ия к внешнему виду </w:t>
            </w:r>
            <w:r w:rsidR="00B47562">
              <w:rPr>
                <w:rFonts w:ascii="Times New Roman" w:eastAsia="Times New Roman" w:hAnsi="Times New Roman" w:cs="Times New Roman"/>
                <w:sz w:val="24"/>
                <w:szCs w:val="24"/>
                <w:lang w:eastAsia="ru-RU"/>
              </w:rPr>
              <w:t>фасадов зданий,</w:t>
            </w:r>
            <w:r w:rsidRPr="00AE2A42">
              <w:rPr>
                <w:rFonts w:ascii="Times New Roman" w:eastAsia="Times New Roman" w:hAnsi="Times New Roman" w:cs="Times New Roman"/>
                <w:sz w:val="24"/>
                <w:szCs w:val="24"/>
                <w:lang w:eastAsia="ru-RU"/>
              </w:rPr>
              <w:t xml:space="preserve"> строений, сооружений</w:t>
            </w:r>
          </w:p>
        </w:tc>
      </w:tr>
      <w:tr w:rsidR="00B26D7C"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B80A43" w:rsidRDefault="00B26D7C"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Default="00C66AD1"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3 статья 3.9.</w:t>
            </w:r>
            <w:r w:rsidR="004C5F61">
              <w:rPr>
                <w:rFonts w:ascii="Times New Roman" w:eastAsia="Times New Roman" w:hAnsi="Times New Roman" w:cs="Times New Roman"/>
                <w:sz w:val="24"/>
                <w:szCs w:val="24"/>
                <w:lang w:eastAsia="ru-RU"/>
              </w:rPr>
              <w:t>,</w:t>
            </w:r>
            <w:r w:rsidR="00AE22B2">
              <w:rPr>
                <w:rFonts w:ascii="Times New Roman" w:eastAsia="Times New Roman" w:hAnsi="Times New Roman" w:cs="Times New Roman"/>
                <w:sz w:val="24"/>
                <w:szCs w:val="24"/>
                <w:lang w:eastAsia="ru-RU"/>
              </w:rPr>
              <w:t xml:space="preserve"> 3.12.</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Pr="00B80A43" w:rsidRDefault="00D334DB" w:rsidP="00B62708">
            <w:pPr>
              <w:spacing w:after="0" w:line="240" w:lineRule="auto"/>
              <w:jc w:val="both"/>
              <w:rPr>
                <w:rFonts w:ascii="Times New Roman" w:eastAsia="Times New Roman" w:hAnsi="Times New Roman" w:cs="Times New Roman"/>
                <w:sz w:val="24"/>
                <w:szCs w:val="24"/>
                <w:lang w:eastAsia="ru-RU"/>
              </w:rPr>
            </w:pPr>
            <w:r w:rsidRPr="00D334DB">
              <w:rPr>
                <w:rFonts w:ascii="Times New Roman" w:eastAsia="Times New Roman" w:hAnsi="Times New Roman" w:cs="Times New Roman"/>
                <w:sz w:val="24"/>
                <w:szCs w:val="24"/>
                <w:lang w:eastAsia="ru-RU"/>
              </w:rPr>
              <w:t>Требования к надлежащему состоянию и содержанию входных групп</w:t>
            </w:r>
          </w:p>
        </w:tc>
      </w:tr>
      <w:tr w:rsidR="008F43F1"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8F43F1" w:rsidRPr="007F7EB0" w:rsidRDefault="008F43F1"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8F43F1" w:rsidRPr="007F7EB0" w:rsidRDefault="008F43F1"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8F43F1" w:rsidRPr="00B80A43" w:rsidRDefault="008F43F1"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8F43F1" w:rsidRDefault="008F43F1"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3 статья 3.</w:t>
            </w:r>
            <w:r w:rsidR="008679F8">
              <w:rPr>
                <w:rFonts w:ascii="Times New Roman" w:eastAsia="Times New Roman" w:hAnsi="Times New Roman" w:cs="Times New Roman"/>
                <w:sz w:val="24"/>
                <w:szCs w:val="24"/>
                <w:lang w:eastAsia="ru-RU"/>
              </w:rPr>
              <w:t>23.</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8F43F1" w:rsidRPr="00D334DB" w:rsidRDefault="008679F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содержанию кровли в зимний период</w:t>
            </w:r>
          </w:p>
        </w:tc>
      </w:tr>
      <w:tr w:rsidR="008679F8"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8679F8" w:rsidRPr="007F7EB0" w:rsidRDefault="008679F8"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8679F8" w:rsidRPr="007F7EB0" w:rsidRDefault="008679F8"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8679F8" w:rsidRPr="00B80A43" w:rsidRDefault="008679F8"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8679F8" w:rsidRDefault="004C5F61"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3 статья 3.24</w:t>
            </w:r>
            <w:r w:rsidR="008679F8" w:rsidRPr="008679F8">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8679F8" w:rsidRDefault="008679F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установке желобов, воронок, водостоков</w:t>
            </w:r>
          </w:p>
        </w:tc>
      </w:tr>
      <w:tr w:rsidR="00586AF5"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586AF5" w:rsidRPr="007F7EB0" w:rsidRDefault="00586AF5"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86AF5" w:rsidRPr="007F7EB0" w:rsidRDefault="00586AF5"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86AF5" w:rsidRPr="00B80A43" w:rsidRDefault="00586AF5"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86AF5" w:rsidRDefault="00586AF5"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статья 4.2.</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86AF5" w:rsidRPr="00D334DB" w:rsidRDefault="00586AF5"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элементам озеленения</w:t>
            </w:r>
          </w:p>
        </w:tc>
      </w:tr>
      <w:tr w:rsidR="00B26D7C"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B80A43" w:rsidRDefault="00B26D7C"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Default="00B26D7C" w:rsidP="00B62708">
            <w:pPr>
              <w:spacing w:after="0" w:line="240" w:lineRule="auto"/>
              <w:jc w:val="both"/>
              <w:rPr>
                <w:rFonts w:ascii="Times New Roman" w:eastAsia="Times New Roman" w:hAnsi="Times New Roman" w:cs="Times New Roman"/>
                <w:sz w:val="24"/>
                <w:szCs w:val="24"/>
                <w:lang w:eastAsia="ru-RU"/>
              </w:rPr>
            </w:pP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Pr="00B80A43" w:rsidRDefault="00B26D7C" w:rsidP="00941060">
            <w:pPr>
              <w:spacing w:after="0" w:line="240" w:lineRule="auto"/>
              <w:jc w:val="both"/>
              <w:rPr>
                <w:rFonts w:ascii="Times New Roman" w:eastAsia="Times New Roman" w:hAnsi="Times New Roman" w:cs="Times New Roman"/>
                <w:sz w:val="24"/>
                <w:szCs w:val="24"/>
                <w:lang w:eastAsia="ru-RU"/>
              </w:rPr>
            </w:pPr>
          </w:p>
        </w:tc>
      </w:tr>
      <w:tr w:rsidR="00B26D7C" w:rsidRPr="00BB4DCC" w:rsidTr="00890998">
        <w:trPr>
          <w:trHeight w:val="520"/>
        </w:trPr>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7F7EB0" w:rsidRDefault="00B26D7C"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6D7C" w:rsidRPr="00B80A43" w:rsidRDefault="00B26D7C"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Default="00045D4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статья 4.3.</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6D7C" w:rsidRPr="00B80A43" w:rsidRDefault="00045D4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поверхностям покрытий</w:t>
            </w:r>
          </w:p>
        </w:tc>
      </w:tr>
      <w:tr w:rsidR="004670B8" w:rsidRPr="00BB4DCC" w:rsidTr="00890998">
        <w:trPr>
          <w:trHeight w:val="520"/>
        </w:trPr>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4670B8" w:rsidRPr="007F7EB0" w:rsidRDefault="004670B8"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4670B8" w:rsidRPr="007F7EB0" w:rsidRDefault="004670B8"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4670B8" w:rsidRPr="00B80A43" w:rsidRDefault="004670B8"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4670B8" w:rsidRDefault="004670B8" w:rsidP="00B62708">
            <w:pPr>
              <w:spacing w:after="0" w:line="240" w:lineRule="auto"/>
              <w:jc w:val="both"/>
              <w:rPr>
                <w:rFonts w:ascii="Times New Roman" w:eastAsia="Times New Roman" w:hAnsi="Times New Roman" w:cs="Times New Roman"/>
                <w:sz w:val="24"/>
                <w:szCs w:val="24"/>
                <w:lang w:eastAsia="ru-RU"/>
              </w:rPr>
            </w:pPr>
            <w:r w:rsidRPr="004670B8">
              <w:rPr>
                <w:rFonts w:ascii="Times New Roman" w:eastAsia="Times New Roman" w:hAnsi="Times New Roman" w:cs="Times New Roman"/>
                <w:sz w:val="24"/>
                <w:szCs w:val="24"/>
                <w:lang w:eastAsia="ru-RU"/>
              </w:rPr>
              <w:t>Раздел 4 статья 4.4.</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4670B8" w:rsidRDefault="004670B8" w:rsidP="00B62708">
            <w:pPr>
              <w:spacing w:after="0" w:line="240" w:lineRule="auto"/>
              <w:jc w:val="both"/>
              <w:rPr>
                <w:rFonts w:ascii="Times New Roman" w:eastAsia="Times New Roman" w:hAnsi="Times New Roman" w:cs="Times New Roman"/>
                <w:sz w:val="24"/>
                <w:szCs w:val="24"/>
                <w:lang w:eastAsia="ru-RU"/>
              </w:rPr>
            </w:pPr>
            <w:r w:rsidRPr="004670B8">
              <w:rPr>
                <w:rFonts w:ascii="Times New Roman" w:eastAsia="Times New Roman" w:hAnsi="Times New Roman" w:cs="Times New Roman"/>
                <w:sz w:val="24"/>
                <w:szCs w:val="24"/>
                <w:lang w:eastAsia="ru-RU"/>
              </w:rPr>
              <w:t>Требования к ограждениям зданий, строений и сооружений</w:t>
            </w:r>
          </w:p>
        </w:tc>
      </w:tr>
      <w:tr w:rsidR="00B2229C"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B2229C" w:rsidRPr="007F7EB0" w:rsidRDefault="00B2229C"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229C" w:rsidRPr="007F7EB0" w:rsidRDefault="00B2229C"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2229C" w:rsidRPr="00B80A43" w:rsidRDefault="00B2229C"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229C" w:rsidRDefault="00326DE6"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статья 4.5.</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2229C" w:rsidRDefault="00B2229C"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малым архитектурным формам</w:t>
            </w:r>
          </w:p>
        </w:tc>
      </w:tr>
      <w:tr w:rsidR="00326DE6"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326DE6" w:rsidRPr="007F7EB0" w:rsidRDefault="00326DE6"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326DE6" w:rsidRPr="007F7EB0" w:rsidRDefault="00326DE6"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326DE6" w:rsidRPr="00B80A43" w:rsidRDefault="00326DE6"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326DE6" w:rsidRDefault="00326DE6"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статья 4.6</w:t>
            </w:r>
            <w:r w:rsidRPr="00326DE6">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326DE6" w:rsidRDefault="00326DE6"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элементам освещения</w:t>
            </w:r>
          </w:p>
        </w:tc>
      </w:tr>
      <w:tr w:rsidR="001C42B8"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1C42B8" w:rsidRPr="007F7EB0" w:rsidRDefault="001C42B8"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1C42B8" w:rsidRPr="007F7EB0" w:rsidRDefault="001C42B8"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1C42B8" w:rsidRPr="00B80A43" w:rsidRDefault="001C42B8"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1C42B8" w:rsidRDefault="001C42B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статья 4.7</w:t>
            </w:r>
            <w:r w:rsidRPr="001C42B8">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1C42B8" w:rsidRDefault="001C42B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средствам размещения информации и рекламным конструкциям</w:t>
            </w:r>
          </w:p>
        </w:tc>
      </w:tr>
      <w:tr w:rsidR="00F311CE"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F311CE" w:rsidRPr="007F7EB0" w:rsidRDefault="00F311CE"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F311CE" w:rsidRPr="007F7EB0" w:rsidRDefault="00F311CE"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F311CE" w:rsidRPr="00B80A43" w:rsidRDefault="00F311CE"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F311CE" w:rsidRDefault="00F311CE"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статья 4.8</w:t>
            </w:r>
            <w:r w:rsidRPr="00F311CE">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F311CE" w:rsidRDefault="00F311CE"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некапитальным строениям и сооружениям</w:t>
            </w:r>
          </w:p>
        </w:tc>
      </w:tr>
      <w:tr w:rsidR="003B034A"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3B034A" w:rsidRPr="007F7EB0" w:rsidRDefault="003B034A"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3B034A" w:rsidRPr="007F7EB0" w:rsidRDefault="003B034A"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3B034A" w:rsidRPr="00B80A43" w:rsidRDefault="003B034A"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3B034A" w:rsidRDefault="003B034A"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5 статья 5.1-5.9</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3B034A" w:rsidRDefault="003B034A"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организации освещения территории, включая архитектурную подсветку зданий, строений, сооружений</w:t>
            </w:r>
          </w:p>
        </w:tc>
      </w:tr>
      <w:tr w:rsidR="00586AF5"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586AF5" w:rsidRPr="007F7EB0" w:rsidRDefault="00586AF5"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86AF5" w:rsidRPr="007F7EB0" w:rsidRDefault="00586AF5"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86AF5" w:rsidRPr="00B80A43" w:rsidRDefault="00586AF5"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86AF5" w:rsidRDefault="00751E56"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6 статья 6.4.</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86AF5" w:rsidRPr="00B80A43" w:rsidRDefault="0061247F"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751E56">
              <w:rPr>
                <w:rFonts w:ascii="Times New Roman" w:eastAsia="Times New Roman" w:hAnsi="Times New Roman" w:cs="Times New Roman"/>
                <w:sz w:val="24"/>
                <w:szCs w:val="24"/>
                <w:lang w:eastAsia="ru-RU"/>
              </w:rPr>
              <w:t>ребования к посадке, выкопке, пересадки зелёных насаждений</w:t>
            </w:r>
          </w:p>
        </w:tc>
      </w:tr>
      <w:tr w:rsidR="00751E56"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751E56" w:rsidRPr="007F7EB0" w:rsidRDefault="00751E56"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51E56" w:rsidRPr="007F7EB0" w:rsidRDefault="00751E56"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51E56" w:rsidRPr="00B80A43" w:rsidRDefault="00751E56"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51E56" w:rsidRPr="007C2161" w:rsidRDefault="00751E56" w:rsidP="00B62708">
            <w:pPr>
              <w:spacing w:after="0" w:line="240" w:lineRule="auto"/>
              <w:jc w:val="both"/>
              <w:rPr>
                <w:rFonts w:ascii="Times New Roman" w:eastAsia="Times New Roman" w:hAnsi="Times New Roman" w:cs="Times New Roman"/>
                <w:sz w:val="24"/>
                <w:szCs w:val="24"/>
                <w:lang w:eastAsia="ru-RU"/>
              </w:rPr>
            </w:pPr>
            <w:r w:rsidRPr="007C2161">
              <w:rPr>
                <w:rFonts w:ascii="Times New Roman" w:eastAsia="Times New Roman" w:hAnsi="Times New Roman" w:cs="Times New Roman"/>
                <w:sz w:val="24"/>
                <w:szCs w:val="24"/>
                <w:lang w:eastAsia="ru-RU"/>
              </w:rPr>
              <w:t xml:space="preserve">Раздел 6 статья 6.5. </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51E56" w:rsidRPr="007C2161" w:rsidRDefault="007C2161" w:rsidP="00B62708">
            <w:pPr>
              <w:spacing w:after="0" w:line="240" w:lineRule="auto"/>
              <w:jc w:val="both"/>
              <w:rPr>
                <w:rFonts w:ascii="Times New Roman" w:eastAsia="Times New Roman" w:hAnsi="Times New Roman" w:cs="Times New Roman"/>
                <w:sz w:val="24"/>
                <w:szCs w:val="24"/>
                <w:lang w:eastAsia="ru-RU"/>
              </w:rPr>
            </w:pPr>
            <w:r w:rsidRPr="007C2161">
              <w:rPr>
                <w:rFonts w:ascii="Times New Roman" w:eastAsia="Times New Roman" w:hAnsi="Times New Roman" w:cs="Times New Roman"/>
                <w:sz w:val="24"/>
                <w:szCs w:val="24"/>
                <w:lang w:eastAsia="ru-RU"/>
              </w:rPr>
              <w:t>Требования к озеленению</w:t>
            </w:r>
          </w:p>
          <w:p w:rsidR="007C2161" w:rsidRPr="007C2161" w:rsidRDefault="007C2161" w:rsidP="00B62708">
            <w:pPr>
              <w:spacing w:after="0" w:line="240" w:lineRule="auto"/>
              <w:jc w:val="both"/>
              <w:rPr>
                <w:rFonts w:ascii="Times New Roman" w:eastAsia="Times New Roman" w:hAnsi="Times New Roman" w:cs="Times New Roman"/>
                <w:sz w:val="24"/>
                <w:szCs w:val="24"/>
                <w:lang w:eastAsia="ru-RU"/>
              </w:rPr>
            </w:pPr>
          </w:p>
        </w:tc>
      </w:tr>
      <w:tr w:rsidR="007C2161"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B80A43" w:rsidRDefault="007C2161"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751E56" w:rsidRDefault="007C2161" w:rsidP="00B62708">
            <w:pPr>
              <w:spacing w:after="0" w:line="240" w:lineRule="auto"/>
              <w:jc w:val="both"/>
              <w:rPr>
                <w:rFonts w:ascii="Times New Roman" w:eastAsia="Times New Roman" w:hAnsi="Times New Roman" w:cs="Times New Roman"/>
                <w:sz w:val="24"/>
                <w:szCs w:val="24"/>
                <w:highlight w:val="green"/>
                <w:lang w:eastAsia="ru-RU"/>
              </w:rPr>
            </w:pPr>
            <w:r>
              <w:rPr>
                <w:rFonts w:ascii="Times New Roman" w:eastAsia="Times New Roman" w:hAnsi="Times New Roman" w:cs="Times New Roman"/>
                <w:sz w:val="24"/>
                <w:szCs w:val="24"/>
                <w:lang w:eastAsia="ru-RU"/>
              </w:rPr>
              <w:t>Раздел 6 статья 6.7</w:t>
            </w:r>
            <w:r w:rsidRPr="007C2161">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7C2161" w:rsidRDefault="007C2161" w:rsidP="00B62708">
            <w:pPr>
              <w:spacing w:after="0" w:line="240" w:lineRule="auto"/>
              <w:jc w:val="both"/>
              <w:rPr>
                <w:rFonts w:ascii="Times New Roman" w:eastAsia="Times New Roman" w:hAnsi="Times New Roman" w:cs="Times New Roman"/>
                <w:sz w:val="24"/>
                <w:szCs w:val="24"/>
                <w:lang w:eastAsia="ru-RU"/>
              </w:rPr>
            </w:pPr>
            <w:r w:rsidRPr="007C2161">
              <w:rPr>
                <w:rFonts w:ascii="Times New Roman" w:eastAsia="Times New Roman" w:hAnsi="Times New Roman" w:cs="Times New Roman"/>
                <w:sz w:val="24"/>
                <w:szCs w:val="24"/>
                <w:lang w:eastAsia="ru-RU"/>
              </w:rPr>
              <w:t>Требования к покосу травы</w:t>
            </w:r>
          </w:p>
        </w:tc>
      </w:tr>
      <w:tr w:rsidR="007C2161"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B80A43" w:rsidRDefault="007C2161"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751E56" w:rsidRDefault="007C2161" w:rsidP="00B62708">
            <w:pPr>
              <w:spacing w:after="0" w:line="240" w:lineRule="auto"/>
              <w:jc w:val="both"/>
              <w:rPr>
                <w:rFonts w:ascii="Times New Roman" w:eastAsia="Times New Roman" w:hAnsi="Times New Roman" w:cs="Times New Roman"/>
                <w:sz w:val="24"/>
                <w:szCs w:val="24"/>
                <w:highlight w:val="green"/>
                <w:lang w:eastAsia="ru-RU"/>
              </w:rPr>
            </w:pPr>
            <w:r>
              <w:rPr>
                <w:rFonts w:ascii="Times New Roman" w:eastAsia="Times New Roman" w:hAnsi="Times New Roman" w:cs="Times New Roman"/>
                <w:sz w:val="24"/>
                <w:szCs w:val="24"/>
                <w:lang w:eastAsia="ru-RU"/>
              </w:rPr>
              <w:t>Раздел 6 статья 6.8</w:t>
            </w:r>
            <w:r w:rsidRPr="007C2161">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7C2161" w:rsidRDefault="007C2161" w:rsidP="00B62708">
            <w:pPr>
              <w:spacing w:after="0" w:line="240" w:lineRule="auto"/>
              <w:jc w:val="both"/>
              <w:rPr>
                <w:rFonts w:ascii="Times New Roman" w:eastAsia="Times New Roman" w:hAnsi="Times New Roman" w:cs="Times New Roman"/>
                <w:sz w:val="24"/>
                <w:szCs w:val="24"/>
                <w:lang w:eastAsia="ru-RU"/>
              </w:rPr>
            </w:pPr>
            <w:r w:rsidRPr="007C2161">
              <w:rPr>
                <w:rFonts w:ascii="Times New Roman" w:eastAsia="Times New Roman" w:hAnsi="Times New Roman" w:cs="Times New Roman"/>
                <w:sz w:val="24"/>
                <w:szCs w:val="24"/>
                <w:lang w:eastAsia="ru-RU"/>
              </w:rPr>
              <w:t>Требования к луговым газонам</w:t>
            </w:r>
          </w:p>
        </w:tc>
      </w:tr>
      <w:tr w:rsidR="007C2161"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B80A43" w:rsidRDefault="007C2161"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751E56" w:rsidRDefault="007C2161" w:rsidP="00B62708">
            <w:pPr>
              <w:spacing w:after="0" w:line="240" w:lineRule="auto"/>
              <w:jc w:val="both"/>
              <w:rPr>
                <w:rFonts w:ascii="Times New Roman" w:eastAsia="Times New Roman" w:hAnsi="Times New Roman" w:cs="Times New Roman"/>
                <w:sz w:val="24"/>
                <w:szCs w:val="24"/>
                <w:highlight w:val="green"/>
                <w:lang w:eastAsia="ru-RU"/>
              </w:rPr>
            </w:pPr>
            <w:r>
              <w:rPr>
                <w:rFonts w:ascii="Times New Roman" w:eastAsia="Times New Roman" w:hAnsi="Times New Roman" w:cs="Times New Roman"/>
                <w:sz w:val="24"/>
                <w:szCs w:val="24"/>
                <w:lang w:eastAsia="ru-RU"/>
              </w:rPr>
              <w:t>Раздел 6 статья 6.10</w:t>
            </w:r>
            <w:r w:rsidRPr="007C2161">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7C2161" w:rsidRDefault="007C2161" w:rsidP="00B62708">
            <w:pPr>
              <w:spacing w:after="0" w:line="240" w:lineRule="auto"/>
              <w:jc w:val="both"/>
              <w:rPr>
                <w:rFonts w:ascii="Times New Roman" w:eastAsia="Times New Roman" w:hAnsi="Times New Roman" w:cs="Times New Roman"/>
                <w:sz w:val="24"/>
                <w:szCs w:val="24"/>
                <w:lang w:eastAsia="ru-RU"/>
              </w:rPr>
            </w:pPr>
            <w:r w:rsidRPr="007C2161">
              <w:rPr>
                <w:rFonts w:ascii="Times New Roman" w:eastAsia="Times New Roman" w:hAnsi="Times New Roman" w:cs="Times New Roman"/>
                <w:sz w:val="24"/>
                <w:szCs w:val="24"/>
                <w:lang w:eastAsia="ru-RU"/>
              </w:rPr>
              <w:t>Требования к территориям, в пределах которых произрастают зеленые насаждения</w:t>
            </w:r>
          </w:p>
        </w:tc>
      </w:tr>
      <w:tr w:rsidR="007C2161"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B80A43" w:rsidRDefault="007C2161"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Default="00EF51DF"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6 статья 6.12 </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EF51DF" w:rsidRDefault="00EF51DF" w:rsidP="00B62708">
            <w:pPr>
              <w:spacing w:after="0" w:line="240" w:lineRule="auto"/>
              <w:jc w:val="both"/>
              <w:rPr>
                <w:rFonts w:ascii="Times New Roman" w:eastAsia="Times New Roman" w:hAnsi="Times New Roman" w:cs="Times New Roman"/>
                <w:sz w:val="24"/>
                <w:szCs w:val="24"/>
                <w:lang w:eastAsia="ru-RU"/>
              </w:rPr>
            </w:pPr>
            <w:r w:rsidRPr="00EF51DF">
              <w:rPr>
                <w:rFonts w:ascii="Times New Roman" w:eastAsia="Times New Roman" w:hAnsi="Times New Roman" w:cs="Times New Roman"/>
                <w:sz w:val="24"/>
                <w:szCs w:val="24"/>
                <w:lang w:eastAsia="ru-RU"/>
              </w:rPr>
              <w:t>Требования к вырубке деревьев и кустарников</w:t>
            </w:r>
          </w:p>
        </w:tc>
      </w:tr>
      <w:tr w:rsidR="007C2161"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B80A43" w:rsidRDefault="007C2161"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Default="00ED269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Радел 7 статья 7.2.</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EF51DF" w:rsidRDefault="00ED269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размещению информации на территории муниципального округа</w:t>
            </w:r>
          </w:p>
        </w:tc>
      </w:tr>
      <w:tr w:rsidR="007C2161"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7F7EB0" w:rsidRDefault="007C2161"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7C2161" w:rsidRPr="00B80A43" w:rsidRDefault="007C2161"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Default="00CE4906"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7 статья 7.5.- 7.56.</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7C2161" w:rsidRPr="00EF51DF" w:rsidRDefault="001E10D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w:t>
            </w:r>
            <w:r w:rsidR="00655747">
              <w:rPr>
                <w:rFonts w:ascii="Times New Roman" w:eastAsia="Times New Roman" w:hAnsi="Times New Roman" w:cs="Times New Roman"/>
                <w:sz w:val="24"/>
                <w:szCs w:val="24"/>
                <w:lang w:eastAsia="ru-RU"/>
              </w:rPr>
              <w:t xml:space="preserve">бования </w:t>
            </w:r>
            <w:r w:rsidR="00CE4906">
              <w:rPr>
                <w:rFonts w:ascii="Times New Roman" w:eastAsia="Times New Roman" w:hAnsi="Times New Roman" w:cs="Times New Roman"/>
                <w:sz w:val="24"/>
                <w:szCs w:val="24"/>
                <w:lang w:eastAsia="ru-RU"/>
              </w:rPr>
              <w:t>к информационным конструкциям</w:t>
            </w:r>
          </w:p>
        </w:tc>
      </w:tr>
      <w:tr w:rsidR="00586AF5"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586AF5" w:rsidRPr="007F7EB0" w:rsidRDefault="00586AF5"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86AF5" w:rsidRPr="007F7EB0" w:rsidRDefault="00586AF5"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86AF5" w:rsidRPr="00B80A43" w:rsidRDefault="00586AF5"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86AF5" w:rsidRDefault="008F1D9D"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7 статья </w:t>
            </w:r>
            <w:r w:rsidR="00CE4906">
              <w:rPr>
                <w:rFonts w:ascii="Times New Roman" w:eastAsia="Times New Roman" w:hAnsi="Times New Roman" w:cs="Times New Roman"/>
                <w:sz w:val="24"/>
                <w:szCs w:val="24"/>
                <w:lang w:eastAsia="ru-RU"/>
              </w:rPr>
              <w:t>7.57.</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86AF5" w:rsidRPr="00B80A43" w:rsidRDefault="00CE4906"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знакам</w:t>
            </w:r>
            <w:r w:rsidR="008F1D9D">
              <w:rPr>
                <w:rFonts w:ascii="Times New Roman" w:eastAsia="Times New Roman" w:hAnsi="Times New Roman" w:cs="Times New Roman"/>
                <w:sz w:val="24"/>
                <w:szCs w:val="24"/>
                <w:lang w:eastAsia="ru-RU"/>
              </w:rPr>
              <w:t xml:space="preserve"> адресации</w:t>
            </w:r>
          </w:p>
        </w:tc>
      </w:tr>
      <w:tr w:rsidR="00EE34E7"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EE34E7" w:rsidRPr="007F7EB0" w:rsidRDefault="00EE34E7"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EE34E7" w:rsidRPr="007F7EB0" w:rsidRDefault="00EE34E7"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EE34E7" w:rsidRPr="00B80A43" w:rsidRDefault="00EE34E7"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EE34E7" w:rsidRDefault="00EE34E7"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8 статья 8.1.</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EE34E7" w:rsidRDefault="00EE34E7"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размещению и содержанию детских и спортивных площадок</w:t>
            </w:r>
          </w:p>
        </w:tc>
      </w:tr>
      <w:tr w:rsidR="00667908"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667908" w:rsidRPr="007F7EB0" w:rsidRDefault="00667908"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667908" w:rsidRPr="007F7EB0" w:rsidRDefault="00667908"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667908" w:rsidRPr="00B80A43" w:rsidRDefault="00667908"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667908" w:rsidRDefault="0066790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8 статья 8.2.</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667908" w:rsidRDefault="00667908"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размещению и содержанию площадок для выгула животных</w:t>
            </w:r>
          </w:p>
        </w:tc>
      </w:tr>
      <w:tr w:rsidR="00667908"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667908" w:rsidRPr="007F7EB0" w:rsidRDefault="00667908"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667908" w:rsidRPr="007F7EB0" w:rsidRDefault="00667908"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667908" w:rsidRPr="00B80A43" w:rsidRDefault="00667908"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667908" w:rsidRDefault="00667908" w:rsidP="00CE4906">
            <w:pPr>
              <w:spacing w:after="0" w:line="240" w:lineRule="auto"/>
              <w:jc w:val="both"/>
              <w:rPr>
                <w:rFonts w:ascii="Times New Roman" w:eastAsia="Times New Roman" w:hAnsi="Times New Roman" w:cs="Times New Roman"/>
                <w:sz w:val="24"/>
                <w:szCs w:val="24"/>
                <w:lang w:eastAsia="ru-RU"/>
              </w:rPr>
            </w:pPr>
            <w:r w:rsidRPr="00667908">
              <w:rPr>
                <w:rFonts w:ascii="Times New Roman" w:eastAsia="Times New Roman" w:hAnsi="Times New Roman" w:cs="Times New Roman"/>
                <w:sz w:val="24"/>
                <w:szCs w:val="24"/>
                <w:lang w:eastAsia="ru-RU"/>
              </w:rPr>
              <w:t>Раздел 8 статья 8.</w:t>
            </w:r>
            <w:r w:rsidR="00CE4906">
              <w:rPr>
                <w:rFonts w:ascii="Times New Roman" w:eastAsia="Times New Roman" w:hAnsi="Times New Roman" w:cs="Times New Roman"/>
                <w:sz w:val="24"/>
                <w:szCs w:val="24"/>
                <w:lang w:eastAsia="ru-RU"/>
              </w:rPr>
              <w:t>3</w:t>
            </w:r>
            <w:r w:rsidRPr="00667908">
              <w:rPr>
                <w:rFonts w:ascii="Times New Roman" w:eastAsia="Times New Roman" w:hAnsi="Times New Roman" w:cs="Times New Roman"/>
                <w:sz w:val="24"/>
                <w:szCs w:val="24"/>
                <w:lang w:eastAsia="ru-RU"/>
              </w:rPr>
              <w:t>.</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667908" w:rsidRDefault="00667908" w:rsidP="00B62708">
            <w:pPr>
              <w:spacing w:after="0" w:line="240" w:lineRule="auto"/>
              <w:jc w:val="both"/>
              <w:rPr>
                <w:rFonts w:ascii="Times New Roman" w:eastAsia="Times New Roman" w:hAnsi="Times New Roman" w:cs="Times New Roman"/>
                <w:sz w:val="24"/>
                <w:szCs w:val="24"/>
                <w:lang w:eastAsia="ru-RU"/>
              </w:rPr>
            </w:pPr>
            <w:r w:rsidRPr="00667908">
              <w:rPr>
                <w:rFonts w:ascii="Times New Roman" w:eastAsia="Times New Roman" w:hAnsi="Times New Roman" w:cs="Times New Roman"/>
                <w:sz w:val="24"/>
                <w:szCs w:val="24"/>
                <w:lang w:eastAsia="ru-RU"/>
              </w:rPr>
              <w:t>Требования к размещению и содержанию</w:t>
            </w:r>
            <w:r>
              <w:rPr>
                <w:rFonts w:ascii="Times New Roman" w:eastAsia="Times New Roman" w:hAnsi="Times New Roman" w:cs="Times New Roman"/>
                <w:sz w:val="24"/>
                <w:szCs w:val="24"/>
                <w:lang w:eastAsia="ru-RU"/>
              </w:rPr>
              <w:t xml:space="preserve"> парковок (парковочных мест)</w:t>
            </w:r>
          </w:p>
        </w:tc>
      </w:tr>
      <w:tr w:rsidR="00B05820"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B05820" w:rsidRPr="007F7EB0" w:rsidRDefault="00B05820"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05820" w:rsidRPr="007F7EB0" w:rsidRDefault="00B05820"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05820" w:rsidRPr="00B80A43" w:rsidRDefault="00B05820"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05820" w:rsidRPr="00667908" w:rsidRDefault="00B05820"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9 </w:t>
            </w:r>
            <w:r w:rsidR="00C46B01">
              <w:rPr>
                <w:rFonts w:ascii="Times New Roman" w:eastAsia="Times New Roman" w:hAnsi="Times New Roman" w:cs="Times New Roman"/>
                <w:sz w:val="24"/>
                <w:szCs w:val="24"/>
                <w:lang w:eastAsia="ru-RU"/>
              </w:rPr>
              <w:t>статьи 9.1.-9.15</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05820" w:rsidRPr="00667908" w:rsidRDefault="00C06A0E"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организации пешеходных коммуникаций, в том числе тротуаров, аллей, дорожек, тропинок</w:t>
            </w:r>
          </w:p>
        </w:tc>
      </w:tr>
      <w:tr w:rsidR="00B05820"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B05820" w:rsidRPr="007F7EB0" w:rsidRDefault="00B05820"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05820" w:rsidRPr="007F7EB0" w:rsidRDefault="00B05820"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B05820" w:rsidRPr="00B80A43" w:rsidRDefault="00B05820"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05820" w:rsidRPr="00667908" w:rsidRDefault="00D73146"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10</w:t>
            </w:r>
            <w:r w:rsidR="00A63BD9">
              <w:rPr>
                <w:rFonts w:ascii="Times New Roman" w:eastAsia="Times New Roman" w:hAnsi="Times New Roman" w:cs="Times New Roman"/>
                <w:sz w:val="24"/>
                <w:szCs w:val="24"/>
                <w:lang w:eastAsia="ru-RU"/>
              </w:rPr>
              <w:t xml:space="preserve"> статья 10.5., 10.6.</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B05820" w:rsidRPr="00667908" w:rsidRDefault="00C46B01"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беспрепятственному доступу маломобильных групп населения</w:t>
            </w:r>
          </w:p>
        </w:tc>
      </w:tr>
      <w:tr w:rsidR="00661D09"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661D09" w:rsidRPr="007F7EB0" w:rsidRDefault="00661D09" w:rsidP="00B62708">
            <w:pPr>
              <w:spacing w:after="0" w:line="240" w:lineRule="auto"/>
              <w:jc w:val="both"/>
              <w:rPr>
                <w:rFonts w:ascii="Times New Roman" w:eastAsia="Times New Roman" w:hAnsi="Times New Roman" w:cs="Times New Roman"/>
                <w:sz w:val="24"/>
                <w:szCs w:val="24"/>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661D09" w:rsidRPr="007F7EB0" w:rsidRDefault="00661D09" w:rsidP="00B62708">
            <w:pPr>
              <w:spacing w:after="0" w:line="240" w:lineRule="auto"/>
              <w:jc w:val="both"/>
              <w:rPr>
                <w:rFonts w:ascii="Times New Roman" w:eastAsia="Times New Roman" w:hAnsi="Times New Roman" w:cs="Times New Roman"/>
                <w:sz w:val="24"/>
                <w:szCs w:val="24"/>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661D09" w:rsidRPr="00B80A43" w:rsidRDefault="00661D09" w:rsidP="001C4247">
            <w:pPr>
              <w:spacing w:after="0" w:line="240" w:lineRule="auto"/>
              <w:jc w:val="center"/>
              <w:rPr>
                <w:rFonts w:ascii="Times New Roman" w:eastAsia="Times New Roman" w:hAnsi="Times New Roman" w:cs="Times New Roman"/>
                <w:sz w:val="24"/>
                <w:szCs w:val="24"/>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661D09" w:rsidRPr="00B80A43" w:rsidRDefault="00661D09" w:rsidP="00B62708">
            <w:pPr>
              <w:spacing w:after="0" w:line="240" w:lineRule="auto"/>
              <w:jc w:val="both"/>
              <w:rPr>
                <w:rFonts w:ascii="Times New Roman" w:eastAsia="Times New Roman" w:hAnsi="Times New Roman" w:cs="Times New Roman"/>
                <w:sz w:val="24"/>
                <w:szCs w:val="24"/>
                <w:lang w:eastAsia="ru-RU"/>
              </w:rPr>
            </w:pPr>
            <w:r w:rsidRPr="00B80A43">
              <w:rPr>
                <w:rFonts w:ascii="Times New Roman" w:eastAsia="Times New Roman" w:hAnsi="Times New Roman" w:cs="Times New Roman"/>
                <w:sz w:val="24"/>
                <w:szCs w:val="24"/>
                <w:lang w:eastAsia="ru-RU"/>
              </w:rPr>
              <w:t>Раздел 11 статья 11.2</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661D09" w:rsidRPr="00B80A43" w:rsidRDefault="00661D09" w:rsidP="00B62708">
            <w:pPr>
              <w:spacing w:after="0" w:line="240" w:lineRule="auto"/>
              <w:jc w:val="both"/>
              <w:rPr>
                <w:rFonts w:ascii="Times New Roman" w:eastAsia="Times New Roman" w:hAnsi="Times New Roman" w:cs="Times New Roman"/>
                <w:sz w:val="24"/>
                <w:szCs w:val="24"/>
                <w:lang w:eastAsia="ru-RU"/>
              </w:rPr>
            </w:pPr>
            <w:r w:rsidRPr="00661D09">
              <w:rPr>
                <w:rFonts w:ascii="Times New Roman" w:eastAsia="Times New Roman" w:hAnsi="Times New Roman" w:cs="Times New Roman"/>
                <w:sz w:val="24"/>
                <w:szCs w:val="24"/>
                <w:lang w:eastAsia="ru-RU"/>
              </w:rPr>
              <w:t>Требования к уборке территорий муни</w:t>
            </w:r>
            <w:r w:rsidR="00D04F4A">
              <w:rPr>
                <w:rFonts w:ascii="Times New Roman" w:eastAsia="Times New Roman" w:hAnsi="Times New Roman" w:cs="Times New Roman"/>
                <w:sz w:val="24"/>
                <w:szCs w:val="24"/>
                <w:lang w:eastAsia="ru-RU"/>
              </w:rPr>
              <w:t>ци</w:t>
            </w:r>
            <w:r w:rsidRPr="00661D09">
              <w:rPr>
                <w:rFonts w:ascii="Times New Roman" w:eastAsia="Times New Roman" w:hAnsi="Times New Roman" w:cs="Times New Roman"/>
                <w:sz w:val="24"/>
                <w:szCs w:val="24"/>
                <w:lang w:eastAsia="ru-RU"/>
              </w:rPr>
              <w:t>пального округа в зимний период</w:t>
            </w:r>
          </w:p>
        </w:tc>
      </w:tr>
      <w:tr w:rsidR="005F282E"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B4DCC" w:rsidRDefault="00B80A43" w:rsidP="00B62708">
            <w:pPr>
              <w:spacing w:after="0" w:line="240" w:lineRule="auto"/>
              <w:jc w:val="both"/>
              <w:rPr>
                <w:rFonts w:ascii="Times New Roman" w:eastAsia="Times New Roman" w:hAnsi="Times New Roman" w:cs="Times New Roman"/>
                <w:sz w:val="24"/>
                <w:szCs w:val="24"/>
                <w:highlight w:val="yellow"/>
                <w:lang w:eastAsia="ru-RU"/>
              </w:rPr>
            </w:pPr>
            <w:r w:rsidRPr="000653A6">
              <w:rPr>
                <w:rFonts w:ascii="Times New Roman" w:eastAsia="Times New Roman" w:hAnsi="Times New Roman" w:cs="Times New Roman"/>
                <w:sz w:val="24"/>
                <w:szCs w:val="24"/>
                <w:lang w:eastAsia="ru-RU"/>
              </w:rPr>
              <w:t>Раздел 11 статья 11.3</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r w:rsidRPr="00414106">
              <w:rPr>
                <w:rFonts w:ascii="Times New Roman" w:eastAsia="Times New Roman" w:hAnsi="Times New Roman" w:cs="Times New Roman"/>
                <w:sz w:val="24"/>
                <w:szCs w:val="24"/>
                <w:lang w:eastAsia="ru-RU"/>
              </w:rPr>
              <w:t>Требования к уборке территорий мунипального округа в летний период</w:t>
            </w:r>
          </w:p>
        </w:tc>
      </w:tr>
      <w:tr w:rsidR="00A63BD9"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A63BD9" w:rsidRPr="00BB4DCC" w:rsidRDefault="00A63BD9" w:rsidP="00B62708">
            <w:pPr>
              <w:spacing w:after="0" w:line="240" w:lineRule="auto"/>
              <w:jc w:val="both"/>
              <w:rPr>
                <w:rFonts w:ascii="Times New Roman" w:eastAsia="Times New Roman" w:hAnsi="Times New Roman" w:cs="Times New Roman"/>
                <w:sz w:val="24"/>
                <w:szCs w:val="24"/>
                <w:highlight w:val="yellow"/>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A63BD9" w:rsidRPr="00BB4DCC" w:rsidRDefault="00A63BD9" w:rsidP="00B62708">
            <w:pPr>
              <w:spacing w:after="0" w:line="240" w:lineRule="auto"/>
              <w:jc w:val="both"/>
              <w:rPr>
                <w:rFonts w:ascii="Times New Roman" w:eastAsia="Times New Roman" w:hAnsi="Times New Roman" w:cs="Times New Roman"/>
                <w:sz w:val="24"/>
                <w:szCs w:val="24"/>
                <w:highlight w:val="yellow"/>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A63BD9" w:rsidRPr="00BB4DCC" w:rsidRDefault="00A63BD9" w:rsidP="00B62708">
            <w:pPr>
              <w:spacing w:after="0" w:line="240" w:lineRule="auto"/>
              <w:jc w:val="both"/>
              <w:rPr>
                <w:rFonts w:ascii="Times New Roman" w:eastAsia="Times New Roman" w:hAnsi="Times New Roman" w:cs="Times New Roman"/>
                <w:sz w:val="24"/>
                <w:szCs w:val="24"/>
                <w:highlight w:val="yellow"/>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A63BD9" w:rsidRPr="000653A6" w:rsidRDefault="00A63BD9"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11 статья 11.4</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A63BD9" w:rsidRPr="00414106" w:rsidRDefault="00A63BD9" w:rsidP="00B627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уборке дорог</w:t>
            </w:r>
          </w:p>
        </w:tc>
      </w:tr>
      <w:tr w:rsidR="005F282E" w:rsidRPr="00BB4DCC" w:rsidTr="00890998">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B4DCC" w:rsidRDefault="00956AB2" w:rsidP="00B62708">
            <w:pPr>
              <w:spacing w:after="0" w:line="240" w:lineRule="auto"/>
              <w:jc w:val="both"/>
              <w:rPr>
                <w:rFonts w:ascii="Times New Roman" w:eastAsia="Times New Roman" w:hAnsi="Times New Roman" w:cs="Times New Roman"/>
                <w:sz w:val="24"/>
                <w:szCs w:val="24"/>
                <w:highlight w:val="yellow"/>
                <w:lang w:eastAsia="ru-RU"/>
              </w:rPr>
            </w:pPr>
            <w:r w:rsidRPr="00956AB2">
              <w:rPr>
                <w:rFonts w:ascii="Times New Roman" w:eastAsia="Times New Roman" w:hAnsi="Times New Roman" w:cs="Times New Roman"/>
                <w:sz w:val="24"/>
                <w:szCs w:val="24"/>
                <w:lang w:eastAsia="ru-RU"/>
              </w:rPr>
              <w:t>Раздел 11</w:t>
            </w:r>
            <w:r w:rsidR="005F282E" w:rsidRPr="00956AB2">
              <w:rPr>
                <w:rFonts w:ascii="Times New Roman" w:eastAsia="Times New Roman" w:hAnsi="Times New Roman" w:cs="Times New Roman"/>
                <w:sz w:val="24"/>
                <w:szCs w:val="24"/>
                <w:lang w:eastAsia="ru-RU"/>
              </w:rPr>
              <w:t xml:space="preserve"> статья 11</w:t>
            </w:r>
            <w:r w:rsidRPr="00956AB2">
              <w:rPr>
                <w:rFonts w:ascii="Times New Roman" w:eastAsia="Times New Roman" w:hAnsi="Times New Roman" w:cs="Times New Roman"/>
                <w:sz w:val="24"/>
                <w:szCs w:val="24"/>
                <w:lang w:eastAsia="ru-RU"/>
              </w:rPr>
              <w:t>.5</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B4DCC" w:rsidRDefault="00956AB2" w:rsidP="00B62708">
            <w:pPr>
              <w:spacing w:after="0" w:line="240" w:lineRule="auto"/>
              <w:jc w:val="both"/>
              <w:rPr>
                <w:rFonts w:ascii="Times New Roman" w:eastAsia="Times New Roman" w:hAnsi="Times New Roman" w:cs="Times New Roman"/>
                <w:sz w:val="24"/>
                <w:szCs w:val="24"/>
                <w:highlight w:val="yellow"/>
                <w:lang w:eastAsia="ru-RU"/>
              </w:rPr>
            </w:pPr>
            <w:r w:rsidRPr="00956AB2">
              <w:rPr>
                <w:rFonts w:ascii="Times New Roman" w:eastAsia="Times New Roman" w:hAnsi="Times New Roman" w:cs="Times New Roman"/>
                <w:sz w:val="24"/>
                <w:szCs w:val="24"/>
                <w:lang w:eastAsia="ru-RU"/>
              </w:rPr>
              <w:t>Требования к местам (площадкам) накопления твердых коммунальных отходов</w:t>
            </w:r>
          </w:p>
        </w:tc>
      </w:tr>
      <w:tr w:rsidR="005F282E" w:rsidRPr="00BB4DCC" w:rsidTr="00890998">
        <w:trPr>
          <w:trHeight w:val="649"/>
        </w:trPr>
        <w:tc>
          <w:tcPr>
            <w:tcW w:w="561" w:type="dxa"/>
            <w:vMerge/>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3276"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549" w:type="dxa"/>
            <w:vMerge/>
            <w:tcBorders>
              <w:top w:val="nil"/>
              <w:left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407"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B4DCC" w:rsidRDefault="00B26D7C" w:rsidP="00B62708">
            <w:pPr>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Раздел 12</w:t>
            </w:r>
            <w:r w:rsidR="00C24DE2">
              <w:rPr>
                <w:rFonts w:ascii="Times New Roman" w:eastAsia="Times New Roman" w:hAnsi="Times New Roman" w:cs="Times New Roman"/>
                <w:sz w:val="24"/>
                <w:szCs w:val="24"/>
                <w:lang w:eastAsia="ru-RU"/>
              </w:rPr>
              <w:t xml:space="preserve"> </w:t>
            </w:r>
            <w:r w:rsidR="00A63BD9">
              <w:rPr>
                <w:rFonts w:ascii="Times New Roman" w:eastAsia="Times New Roman" w:hAnsi="Times New Roman" w:cs="Times New Roman"/>
                <w:sz w:val="24"/>
                <w:szCs w:val="24"/>
                <w:lang w:eastAsia="ru-RU"/>
              </w:rPr>
              <w:t>статья 12.1-12. 28</w:t>
            </w:r>
          </w:p>
        </w:tc>
        <w:tc>
          <w:tcPr>
            <w:tcW w:w="6081" w:type="dxa"/>
            <w:tcBorders>
              <w:top w:val="nil"/>
              <w:left w:val="nil"/>
              <w:bottom w:val="single" w:sz="8" w:space="0" w:color="auto"/>
              <w:right w:val="single" w:sz="8" w:space="0" w:color="auto"/>
            </w:tcBorders>
            <w:shd w:val="clear" w:color="auto" w:fill="F7F8FA"/>
            <w:tcMar>
              <w:top w:w="0" w:type="dxa"/>
              <w:left w:w="108" w:type="dxa"/>
              <w:bottom w:w="0" w:type="dxa"/>
              <w:right w:w="108" w:type="dxa"/>
            </w:tcMar>
          </w:tcPr>
          <w:p w:rsidR="005F282E" w:rsidRPr="00BB4DCC" w:rsidRDefault="00B26D7C" w:rsidP="00B26D7C">
            <w:pPr>
              <w:spacing w:after="0" w:line="240" w:lineRule="auto"/>
              <w:jc w:val="both"/>
              <w:rPr>
                <w:rFonts w:ascii="Times New Roman" w:eastAsia="Times New Roman" w:hAnsi="Times New Roman" w:cs="Times New Roman"/>
                <w:sz w:val="24"/>
                <w:szCs w:val="24"/>
                <w:highlight w:val="yellow"/>
                <w:lang w:eastAsia="ru-RU"/>
              </w:rPr>
            </w:pPr>
            <w:r w:rsidRPr="00B26D7C">
              <w:rPr>
                <w:rFonts w:ascii="Times New Roman" w:eastAsia="Times New Roman" w:hAnsi="Times New Roman" w:cs="Times New Roman"/>
                <w:sz w:val="24"/>
                <w:szCs w:val="24"/>
                <w:lang w:eastAsia="ru-RU"/>
              </w:rPr>
              <w:t xml:space="preserve">Требования </w:t>
            </w:r>
            <w:r>
              <w:rPr>
                <w:rFonts w:ascii="Times New Roman" w:eastAsia="Times New Roman" w:hAnsi="Times New Roman" w:cs="Times New Roman"/>
                <w:sz w:val="24"/>
                <w:szCs w:val="24"/>
                <w:lang w:eastAsia="ru-RU"/>
              </w:rPr>
              <w:t xml:space="preserve">к местам производства земляных, </w:t>
            </w:r>
            <w:r w:rsidRPr="00B26D7C">
              <w:rPr>
                <w:rFonts w:ascii="Times New Roman" w:eastAsia="Times New Roman" w:hAnsi="Times New Roman" w:cs="Times New Roman"/>
                <w:sz w:val="24"/>
                <w:szCs w:val="24"/>
                <w:lang w:eastAsia="ru-RU"/>
              </w:rPr>
              <w:t xml:space="preserve">ремонтных </w:t>
            </w:r>
            <w:r>
              <w:rPr>
                <w:rFonts w:ascii="Times New Roman" w:eastAsia="Times New Roman" w:hAnsi="Times New Roman" w:cs="Times New Roman"/>
                <w:sz w:val="24"/>
                <w:szCs w:val="24"/>
                <w:lang w:eastAsia="ru-RU"/>
              </w:rPr>
              <w:t>и инженерно-коммуникационных работ</w:t>
            </w:r>
          </w:p>
        </w:tc>
      </w:tr>
      <w:tr w:rsidR="005F282E" w:rsidRPr="00BB4DCC" w:rsidTr="00CC466D">
        <w:tc>
          <w:tcPr>
            <w:tcW w:w="561" w:type="dxa"/>
            <w:vMerge/>
            <w:tcBorders>
              <w:top w:val="nil"/>
              <w:left w:val="single" w:sz="8" w:space="0" w:color="auto"/>
              <w:bottom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3276" w:type="dxa"/>
            <w:vMerge/>
            <w:tcBorders>
              <w:top w:val="nil"/>
              <w:left w:val="nil"/>
              <w:bottom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549" w:type="dxa"/>
            <w:vMerge/>
            <w:tcBorders>
              <w:top w:val="nil"/>
              <w:left w:val="nil"/>
              <w:bottom w:val="nil"/>
              <w:right w:val="single" w:sz="8" w:space="0" w:color="auto"/>
            </w:tcBorders>
            <w:shd w:val="clear" w:color="auto" w:fill="F7F8FA"/>
            <w:tcMar>
              <w:top w:w="0" w:type="dxa"/>
              <w:left w:w="108" w:type="dxa"/>
              <w:bottom w:w="0" w:type="dxa"/>
              <w:right w:w="108" w:type="dxa"/>
            </w:tcMar>
            <w:vAlign w:val="center"/>
          </w:tcPr>
          <w:p w:rsidR="005F282E" w:rsidRPr="00BB4DCC" w:rsidRDefault="005F282E" w:rsidP="00B62708">
            <w:pPr>
              <w:spacing w:after="0" w:line="240" w:lineRule="auto"/>
              <w:jc w:val="both"/>
              <w:rPr>
                <w:rFonts w:ascii="Times New Roman" w:eastAsia="Times New Roman" w:hAnsi="Times New Roman" w:cs="Times New Roman"/>
                <w:sz w:val="24"/>
                <w:szCs w:val="24"/>
                <w:highlight w:val="yellow"/>
                <w:lang w:eastAsia="ru-RU"/>
              </w:rPr>
            </w:pPr>
          </w:p>
        </w:tc>
        <w:tc>
          <w:tcPr>
            <w:tcW w:w="2407" w:type="dxa"/>
            <w:tcBorders>
              <w:top w:val="nil"/>
              <w:left w:val="nil"/>
              <w:bottom w:val="single" w:sz="4" w:space="0" w:color="auto"/>
              <w:right w:val="single" w:sz="8" w:space="0" w:color="auto"/>
            </w:tcBorders>
            <w:shd w:val="clear" w:color="auto" w:fill="F7F8FA"/>
            <w:tcMar>
              <w:top w:w="0" w:type="dxa"/>
              <w:left w:w="108" w:type="dxa"/>
              <w:bottom w:w="0" w:type="dxa"/>
              <w:right w:w="108" w:type="dxa"/>
            </w:tcMar>
          </w:tcPr>
          <w:p w:rsidR="005F282E" w:rsidRPr="00BB4DCC" w:rsidRDefault="00C24DE2" w:rsidP="00B62708">
            <w:pPr>
              <w:spacing w:after="0" w:line="240" w:lineRule="auto"/>
              <w:jc w:val="both"/>
              <w:rPr>
                <w:rFonts w:ascii="Times New Roman" w:eastAsia="Times New Roman" w:hAnsi="Times New Roman" w:cs="Times New Roman"/>
                <w:sz w:val="24"/>
                <w:szCs w:val="24"/>
                <w:highlight w:val="yellow"/>
                <w:lang w:eastAsia="ru-RU"/>
              </w:rPr>
            </w:pPr>
            <w:r w:rsidRPr="00C24DE2">
              <w:rPr>
                <w:rFonts w:ascii="Times New Roman" w:eastAsia="Times New Roman" w:hAnsi="Times New Roman" w:cs="Times New Roman"/>
                <w:sz w:val="24"/>
                <w:szCs w:val="24"/>
                <w:lang w:eastAsia="ru-RU"/>
              </w:rPr>
              <w:t xml:space="preserve">Раздел 13 </w:t>
            </w:r>
            <w:r w:rsidR="003F5287">
              <w:rPr>
                <w:rFonts w:ascii="Times New Roman" w:eastAsia="Times New Roman" w:hAnsi="Times New Roman" w:cs="Times New Roman"/>
                <w:sz w:val="24"/>
                <w:szCs w:val="24"/>
                <w:lang w:eastAsia="ru-RU"/>
              </w:rPr>
              <w:t>статья 13.1.-13.9.</w:t>
            </w:r>
          </w:p>
        </w:tc>
        <w:tc>
          <w:tcPr>
            <w:tcW w:w="6081" w:type="dxa"/>
            <w:tcBorders>
              <w:top w:val="nil"/>
              <w:left w:val="nil"/>
              <w:bottom w:val="single" w:sz="4" w:space="0" w:color="auto"/>
              <w:right w:val="single" w:sz="8" w:space="0" w:color="auto"/>
            </w:tcBorders>
            <w:shd w:val="clear" w:color="auto" w:fill="F7F8FA"/>
            <w:tcMar>
              <w:top w:w="0" w:type="dxa"/>
              <w:left w:w="108" w:type="dxa"/>
              <w:bottom w:w="0" w:type="dxa"/>
              <w:right w:w="108" w:type="dxa"/>
            </w:tcMar>
          </w:tcPr>
          <w:p w:rsidR="005F282E" w:rsidRPr="00BB4DCC" w:rsidRDefault="00C24DE2" w:rsidP="00D73146">
            <w:pPr>
              <w:spacing w:after="0" w:line="240" w:lineRule="auto"/>
              <w:jc w:val="both"/>
              <w:rPr>
                <w:rFonts w:ascii="Times New Roman" w:eastAsia="Times New Roman" w:hAnsi="Times New Roman" w:cs="Times New Roman"/>
                <w:sz w:val="24"/>
                <w:szCs w:val="24"/>
                <w:highlight w:val="yellow"/>
                <w:lang w:eastAsia="ru-RU"/>
              </w:rPr>
            </w:pPr>
            <w:r w:rsidRPr="00C24DE2">
              <w:rPr>
                <w:rFonts w:ascii="Times New Roman" w:eastAsia="Times New Roman" w:hAnsi="Times New Roman" w:cs="Times New Roman"/>
                <w:sz w:val="24"/>
                <w:szCs w:val="24"/>
                <w:lang w:eastAsia="ru-RU"/>
              </w:rPr>
              <w:t xml:space="preserve">Требования к праздничному </w:t>
            </w:r>
            <w:r>
              <w:rPr>
                <w:rFonts w:ascii="Times New Roman" w:eastAsia="Times New Roman" w:hAnsi="Times New Roman" w:cs="Times New Roman"/>
                <w:sz w:val="24"/>
                <w:szCs w:val="24"/>
                <w:lang w:eastAsia="ru-RU"/>
              </w:rPr>
              <w:t xml:space="preserve">оформлению </w:t>
            </w:r>
            <w:r w:rsidR="00A63BD9">
              <w:rPr>
                <w:rFonts w:ascii="Times New Roman" w:eastAsia="Times New Roman" w:hAnsi="Times New Roman" w:cs="Times New Roman"/>
                <w:sz w:val="24"/>
                <w:szCs w:val="24"/>
                <w:lang w:eastAsia="ru-RU"/>
              </w:rPr>
              <w:t>территории</w:t>
            </w:r>
          </w:p>
        </w:tc>
      </w:tr>
      <w:tr w:rsidR="00CC466D" w:rsidRPr="00BB4DCC" w:rsidTr="00CC466D">
        <w:tc>
          <w:tcPr>
            <w:tcW w:w="561" w:type="dxa"/>
            <w:tcBorders>
              <w:top w:val="nil"/>
              <w:left w:val="single" w:sz="8" w:space="0" w:color="auto"/>
              <w:right w:val="single" w:sz="8" w:space="0" w:color="auto"/>
            </w:tcBorders>
            <w:shd w:val="clear" w:color="auto" w:fill="F7F8FA"/>
            <w:tcMar>
              <w:top w:w="0" w:type="dxa"/>
              <w:left w:w="108" w:type="dxa"/>
              <w:bottom w:w="0" w:type="dxa"/>
              <w:right w:w="108" w:type="dxa"/>
            </w:tcMar>
            <w:vAlign w:val="center"/>
          </w:tcPr>
          <w:p w:rsidR="00CC466D" w:rsidRPr="00BB4DCC" w:rsidRDefault="00CC466D" w:rsidP="00B62708">
            <w:pPr>
              <w:spacing w:after="0" w:line="240" w:lineRule="auto"/>
              <w:jc w:val="both"/>
              <w:rPr>
                <w:rFonts w:ascii="Times New Roman" w:eastAsia="Times New Roman" w:hAnsi="Times New Roman" w:cs="Times New Roman"/>
                <w:sz w:val="24"/>
                <w:szCs w:val="24"/>
                <w:highlight w:val="yellow"/>
                <w:lang w:eastAsia="ru-RU"/>
              </w:rPr>
            </w:pPr>
          </w:p>
        </w:tc>
        <w:tc>
          <w:tcPr>
            <w:tcW w:w="3276" w:type="dxa"/>
            <w:tcBorders>
              <w:top w:val="nil"/>
              <w:left w:val="nil"/>
              <w:right w:val="single" w:sz="8" w:space="0" w:color="auto"/>
            </w:tcBorders>
            <w:shd w:val="clear" w:color="auto" w:fill="F7F8FA"/>
            <w:tcMar>
              <w:top w:w="0" w:type="dxa"/>
              <w:left w:w="108" w:type="dxa"/>
              <w:bottom w:w="0" w:type="dxa"/>
              <w:right w:w="108" w:type="dxa"/>
            </w:tcMar>
            <w:vAlign w:val="center"/>
          </w:tcPr>
          <w:p w:rsidR="00CC466D" w:rsidRPr="00BB4DCC" w:rsidRDefault="00CC466D" w:rsidP="00B62708">
            <w:pPr>
              <w:spacing w:after="0" w:line="240" w:lineRule="auto"/>
              <w:jc w:val="both"/>
              <w:rPr>
                <w:rFonts w:ascii="Times New Roman" w:eastAsia="Times New Roman" w:hAnsi="Times New Roman" w:cs="Times New Roman"/>
                <w:sz w:val="24"/>
                <w:szCs w:val="24"/>
                <w:highlight w:val="yellow"/>
                <w:lang w:eastAsia="ru-RU"/>
              </w:rPr>
            </w:pPr>
          </w:p>
        </w:tc>
        <w:tc>
          <w:tcPr>
            <w:tcW w:w="2549" w:type="dxa"/>
            <w:tcBorders>
              <w:top w:val="nil"/>
              <w:left w:val="nil"/>
              <w:right w:val="single" w:sz="8" w:space="0" w:color="auto"/>
            </w:tcBorders>
            <w:shd w:val="clear" w:color="auto" w:fill="F7F8FA"/>
            <w:tcMar>
              <w:top w:w="0" w:type="dxa"/>
              <w:left w:w="108" w:type="dxa"/>
              <w:bottom w:w="0" w:type="dxa"/>
              <w:right w:w="108" w:type="dxa"/>
            </w:tcMar>
            <w:vAlign w:val="center"/>
          </w:tcPr>
          <w:p w:rsidR="00CC466D" w:rsidRPr="00BB4DCC" w:rsidRDefault="00CC466D" w:rsidP="00B62708">
            <w:pPr>
              <w:spacing w:after="0" w:line="240" w:lineRule="auto"/>
              <w:jc w:val="both"/>
              <w:rPr>
                <w:rFonts w:ascii="Times New Roman" w:eastAsia="Times New Roman" w:hAnsi="Times New Roman" w:cs="Times New Roman"/>
                <w:sz w:val="24"/>
                <w:szCs w:val="24"/>
                <w:highlight w:val="yellow"/>
                <w:lang w:eastAsia="ru-RU"/>
              </w:rPr>
            </w:pPr>
          </w:p>
        </w:tc>
        <w:tc>
          <w:tcPr>
            <w:tcW w:w="2407" w:type="dxa"/>
            <w:tcBorders>
              <w:top w:val="single" w:sz="4" w:space="0" w:color="auto"/>
              <w:left w:val="nil"/>
              <w:bottom w:val="single" w:sz="8" w:space="0" w:color="auto"/>
              <w:right w:val="single" w:sz="8" w:space="0" w:color="auto"/>
            </w:tcBorders>
            <w:shd w:val="clear" w:color="auto" w:fill="F7F8FA"/>
            <w:tcMar>
              <w:top w:w="0" w:type="dxa"/>
              <w:left w:w="108" w:type="dxa"/>
              <w:bottom w:w="0" w:type="dxa"/>
              <w:right w:w="108" w:type="dxa"/>
            </w:tcMar>
          </w:tcPr>
          <w:p w:rsidR="00CC466D" w:rsidRPr="002910A6" w:rsidRDefault="002910A6" w:rsidP="00B62708">
            <w:pPr>
              <w:spacing w:after="0" w:line="240" w:lineRule="auto"/>
              <w:jc w:val="both"/>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Раздел 14</w:t>
            </w:r>
            <w:r>
              <w:rPr>
                <w:rFonts w:ascii="Times New Roman" w:eastAsia="Times New Roman" w:hAnsi="Times New Roman" w:cs="Times New Roman"/>
                <w:sz w:val="24"/>
                <w:szCs w:val="24"/>
                <w:vertAlign w:val="superscript"/>
                <w:lang w:eastAsia="ru-RU"/>
              </w:rPr>
              <w:t>1</w:t>
            </w:r>
          </w:p>
        </w:tc>
        <w:tc>
          <w:tcPr>
            <w:tcW w:w="6081" w:type="dxa"/>
            <w:tcBorders>
              <w:top w:val="single" w:sz="4" w:space="0" w:color="auto"/>
              <w:left w:val="nil"/>
              <w:bottom w:val="single" w:sz="4" w:space="0" w:color="auto"/>
              <w:right w:val="single" w:sz="8" w:space="0" w:color="auto"/>
            </w:tcBorders>
            <w:shd w:val="clear" w:color="auto" w:fill="F7F8FA"/>
            <w:tcMar>
              <w:top w:w="0" w:type="dxa"/>
              <w:left w:w="108" w:type="dxa"/>
              <w:bottom w:w="0" w:type="dxa"/>
              <w:right w:w="108" w:type="dxa"/>
            </w:tcMar>
          </w:tcPr>
          <w:p w:rsidR="00CC466D" w:rsidRPr="00C24DE2" w:rsidRDefault="002910A6" w:rsidP="00D731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содержанию домовладений, а также нежилых зданий, строений, сооружений и иных объектов недвижимого имущества</w:t>
            </w:r>
          </w:p>
        </w:tc>
      </w:tr>
    </w:tbl>
    <w:p w:rsidR="001061D0" w:rsidRDefault="001061D0" w:rsidP="001061D0">
      <w:pPr>
        <w:shd w:val="clear" w:color="auto" w:fill="FFFFFF"/>
        <w:spacing w:after="0" w:line="240" w:lineRule="auto"/>
        <w:jc w:val="both"/>
        <w:rPr>
          <w:rFonts w:ascii="Times New Roman" w:eastAsia="Times New Roman" w:hAnsi="Times New Roman" w:cs="Times New Roman"/>
          <w:b/>
          <w:sz w:val="28"/>
          <w:szCs w:val="28"/>
          <w:lang w:eastAsia="ru-RU"/>
        </w:rPr>
      </w:pPr>
    </w:p>
    <w:tbl>
      <w:tblPr>
        <w:tblW w:w="0" w:type="auto"/>
        <w:tblInd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CC466D" w:rsidTr="00CC466D">
        <w:tblPrEx>
          <w:tblCellMar>
            <w:top w:w="0" w:type="dxa"/>
            <w:bottom w:w="0" w:type="dxa"/>
          </w:tblCellMar>
        </w:tblPrEx>
        <w:trPr>
          <w:trHeight w:val="30"/>
        </w:trPr>
        <w:tc>
          <w:tcPr>
            <w:tcW w:w="324" w:type="dxa"/>
          </w:tcPr>
          <w:p w:rsidR="00CC466D" w:rsidRDefault="00CC466D" w:rsidP="001061D0">
            <w:pPr>
              <w:spacing w:after="0" w:line="240" w:lineRule="auto"/>
              <w:jc w:val="both"/>
              <w:rPr>
                <w:rFonts w:ascii="Times New Roman" w:eastAsia="Times New Roman" w:hAnsi="Times New Roman" w:cs="Times New Roman"/>
                <w:b/>
                <w:sz w:val="28"/>
                <w:szCs w:val="28"/>
                <w:lang w:eastAsia="ru-RU"/>
              </w:rPr>
            </w:pPr>
          </w:p>
        </w:tc>
      </w:tr>
    </w:tbl>
    <w:p w:rsidR="00F35B54" w:rsidRPr="00D32FF8" w:rsidRDefault="00F35B54" w:rsidP="001061D0">
      <w:pPr>
        <w:shd w:val="clear" w:color="auto" w:fill="FFFFFF"/>
        <w:spacing w:after="0" w:line="240" w:lineRule="auto"/>
        <w:jc w:val="both"/>
        <w:rPr>
          <w:rFonts w:ascii="Times New Roman" w:eastAsia="Times New Roman" w:hAnsi="Times New Roman" w:cs="Times New Roman"/>
          <w:b/>
          <w:sz w:val="28"/>
          <w:szCs w:val="28"/>
          <w:lang w:eastAsia="ru-RU"/>
        </w:rPr>
      </w:pPr>
      <w:r w:rsidRPr="00BB4DCC">
        <w:rPr>
          <w:rFonts w:ascii="Times New Roman" w:eastAsia="Times New Roman" w:hAnsi="Times New Roman" w:cs="Times New Roman"/>
          <w:noProof/>
          <w:sz w:val="24"/>
          <w:szCs w:val="24"/>
          <w:highlight w:val="yellow"/>
          <w:lang w:eastAsia="ru-RU"/>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-5500</wp:posOffset>
                </wp:positionV>
                <wp:extent cx="4037162" cy="8627"/>
                <wp:effectExtent l="0" t="0" r="20955" b="2984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4037162"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416178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5pt" to="318.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" strokecolor="black [3200]" strokeweight=".5pt">
                <v:stroke joinstyle="miter"/>
              </v:line>
            </w:pict>
          </mc:Fallback>
        </mc:AlternateContent>
      </w:r>
      <w:r w:rsidRPr="00D32FF8">
        <w:rPr>
          <w:rFonts w:ascii="Times New Roman" w:eastAsia="Times New Roman" w:hAnsi="Times New Roman" w:cs="Times New Roman"/>
          <w:b/>
          <w:sz w:val="28"/>
          <w:szCs w:val="28"/>
          <w:lang w:eastAsia="ru-RU"/>
        </w:rPr>
        <w:t>Информация о мерах ответственности, применяемых при нарушении обязательных требований</w:t>
      </w:r>
    </w:p>
    <w:p w:rsidR="00F35B54" w:rsidRPr="00D32FF8" w:rsidRDefault="00F35B54" w:rsidP="00B62708">
      <w:pPr>
        <w:shd w:val="clear" w:color="auto" w:fill="FFFFFF"/>
        <w:spacing w:after="0" w:line="240" w:lineRule="auto"/>
        <w:jc w:val="both"/>
        <w:rPr>
          <w:rFonts w:ascii="Times New Roman" w:eastAsia="Times New Roman" w:hAnsi="Times New Roman" w:cs="Times New Roman"/>
          <w:sz w:val="24"/>
          <w:szCs w:val="24"/>
          <w:lang w:eastAsia="ru-RU"/>
        </w:rPr>
      </w:pPr>
    </w:p>
    <w:tbl>
      <w:tblPr>
        <w:tblStyle w:val="a3"/>
        <w:tblW w:w="15304" w:type="dxa"/>
        <w:tblLook w:val="04A0" w:firstRow="1" w:lastRow="0" w:firstColumn="1" w:lastColumn="0" w:noHBand="0" w:noVBand="1"/>
      </w:tblPr>
      <w:tblGrid>
        <w:gridCol w:w="562"/>
        <w:gridCol w:w="6718"/>
        <w:gridCol w:w="8024"/>
      </w:tblGrid>
      <w:tr w:rsidR="00B62708" w:rsidRPr="00BB4DCC" w:rsidTr="001061D0">
        <w:trPr>
          <w:trHeight w:val="2730"/>
        </w:trPr>
        <w:tc>
          <w:tcPr>
            <w:tcW w:w="562" w:type="dxa"/>
            <w:vMerge w:val="restart"/>
          </w:tcPr>
          <w:p w:rsidR="00B62708" w:rsidRPr="00D32FF8" w:rsidRDefault="00B62708" w:rsidP="00B62708">
            <w:pPr>
              <w:jc w:val="both"/>
              <w:rPr>
                <w:rFonts w:ascii="Times New Roman" w:eastAsia="Times New Roman" w:hAnsi="Times New Roman" w:cs="Times New Roman"/>
                <w:sz w:val="24"/>
                <w:szCs w:val="24"/>
                <w:lang w:eastAsia="ru-RU"/>
              </w:rPr>
            </w:pPr>
            <w:r w:rsidRPr="00D32FF8">
              <w:rPr>
                <w:rFonts w:ascii="Times New Roman" w:eastAsia="Times New Roman" w:hAnsi="Times New Roman" w:cs="Times New Roman"/>
                <w:sz w:val="24"/>
                <w:szCs w:val="24"/>
                <w:lang w:eastAsia="ru-RU"/>
              </w:rPr>
              <w:t>1</w:t>
            </w:r>
          </w:p>
        </w:tc>
        <w:tc>
          <w:tcPr>
            <w:tcW w:w="6718" w:type="dxa"/>
            <w:vMerge w:val="restart"/>
          </w:tcPr>
          <w:p w:rsidR="00B62708" w:rsidRPr="00D32FF8" w:rsidRDefault="00B62708" w:rsidP="00B62708">
            <w:pPr>
              <w:jc w:val="both"/>
              <w:rPr>
                <w:rFonts w:ascii="Times New Roman" w:eastAsia="Times New Roman" w:hAnsi="Times New Roman" w:cs="Times New Roman"/>
                <w:sz w:val="24"/>
                <w:szCs w:val="24"/>
                <w:lang w:eastAsia="ru-RU"/>
              </w:rPr>
            </w:pPr>
            <w:r w:rsidRPr="00D32FF8">
              <w:rPr>
                <w:rFonts w:ascii="Times New Roman" w:eastAsia="Times New Roman" w:hAnsi="Times New Roman" w:cs="Times New Roman"/>
                <w:sz w:val="24"/>
                <w:szCs w:val="24"/>
                <w:lang w:eastAsia="ru-RU"/>
              </w:rPr>
              <w:t>КОДЕКС НИЖЕГОРОДСКОЙ ОБЛАСТИ ОБ АДМИНИСТРАТИВНЫХ ПРАВОНАРУШЕНИЯХ</w:t>
            </w:r>
            <w:r w:rsidRPr="00D32FF8">
              <w:t xml:space="preserve"> </w:t>
            </w:r>
            <w:r w:rsidRPr="00D32FF8">
              <w:rPr>
                <w:rFonts w:ascii="Times New Roman" w:eastAsia="Times New Roman" w:hAnsi="Times New Roman" w:cs="Times New Roman"/>
                <w:sz w:val="24"/>
                <w:szCs w:val="24"/>
                <w:lang w:eastAsia="ru-RU"/>
              </w:rPr>
              <w:t>от 20 мая 2003 года № 34-З</w:t>
            </w:r>
          </w:p>
          <w:p w:rsidR="00B62708" w:rsidRPr="002C641F" w:rsidRDefault="00B62708" w:rsidP="00B62708">
            <w:pPr>
              <w:jc w:val="both"/>
              <w:rPr>
                <w:rFonts w:ascii="Times New Roman" w:eastAsia="Times New Roman" w:hAnsi="Times New Roman" w:cs="Times New Roman"/>
                <w:sz w:val="24"/>
                <w:szCs w:val="24"/>
                <w:vertAlign w:val="subscript"/>
                <w:lang w:eastAsia="ru-RU"/>
              </w:rPr>
            </w:pPr>
          </w:p>
        </w:tc>
        <w:tc>
          <w:tcPr>
            <w:tcW w:w="8024" w:type="dxa"/>
          </w:tcPr>
          <w:p w:rsidR="005725EB" w:rsidRDefault="00565CA5" w:rsidP="005725E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3.1.</w:t>
            </w:r>
            <w:r w:rsidR="005725EB">
              <w:rPr>
                <w:rFonts w:ascii="Times New Roman" w:eastAsia="Times New Roman" w:hAnsi="Times New Roman" w:cs="Times New Roman"/>
                <w:sz w:val="24"/>
                <w:szCs w:val="24"/>
                <w:lang w:eastAsia="ru-RU"/>
              </w:rPr>
              <w:t>часть 1:</w:t>
            </w:r>
            <w:r w:rsidR="005725EB" w:rsidRPr="005725EB">
              <w:rPr>
                <w:rFonts w:ascii="Times New Roman" w:eastAsia="Times New Roman" w:hAnsi="Times New Roman" w:cs="Times New Roman"/>
                <w:sz w:val="24"/>
                <w:szCs w:val="24"/>
                <w:lang w:eastAsia="ru-RU"/>
              </w:rPr>
              <w:t xml:space="preserve"> Нарушение требований к надлежащему состоянию и содержанию объектов, установленных нормативными правовыми актами области и (или) муниципальными правовыми актами в сфере обеспечения чистоты и порядка, благоустройства, за исключением случаев, предусмотренных ча</w:t>
            </w:r>
            <w:r w:rsidR="005725EB">
              <w:rPr>
                <w:rFonts w:ascii="Times New Roman" w:eastAsia="Times New Roman" w:hAnsi="Times New Roman" w:cs="Times New Roman"/>
                <w:sz w:val="24"/>
                <w:szCs w:val="24"/>
                <w:lang w:eastAsia="ru-RU"/>
              </w:rPr>
              <w:t>стями 3 - 11, 14 и 15 статьи 3.1. Кодекса Нижегородской области об административных правонарушениях  -</w:t>
            </w:r>
          </w:p>
          <w:p w:rsidR="00B62708" w:rsidRPr="00D32FF8" w:rsidRDefault="005725EB" w:rsidP="005725E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25EB">
              <w:rPr>
                <w:rFonts w:ascii="Times New Roman" w:eastAsia="Times New Roman" w:hAnsi="Times New Roman" w:cs="Times New Roman"/>
                <w:sz w:val="24"/>
                <w:szCs w:val="24"/>
                <w:lang w:eastAsia="ru-RU"/>
              </w:rPr>
              <w:t>влечет наложение административного штрафа на граждан в размере от двух тысяч до трех тысяч рублей; на должностных лиц - от четырех тысяч до восьми тысяч рублей; на юридических лиц - от двадцати тысяч до сорока тысяч рублей.</w:t>
            </w:r>
          </w:p>
        </w:tc>
      </w:tr>
      <w:tr w:rsidR="00A276B7" w:rsidRPr="00BB4DCC" w:rsidTr="0061007F">
        <w:trPr>
          <w:trHeight w:val="1969"/>
        </w:trPr>
        <w:tc>
          <w:tcPr>
            <w:tcW w:w="562" w:type="dxa"/>
            <w:vMerge/>
          </w:tcPr>
          <w:p w:rsidR="00A276B7" w:rsidRPr="00D32FF8" w:rsidRDefault="00A276B7" w:rsidP="00B62708">
            <w:pPr>
              <w:jc w:val="both"/>
              <w:rPr>
                <w:rFonts w:ascii="Times New Roman" w:eastAsia="Times New Roman" w:hAnsi="Times New Roman" w:cs="Times New Roman"/>
                <w:sz w:val="24"/>
                <w:szCs w:val="24"/>
                <w:lang w:eastAsia="ru-RU"/>
              </w:rPr>
            </w:pPr>
          </w:p>
        </w:tc>
        <w:tc>
          <w:tcPr>
            <w:tcW w:w="6718" w:type="dxa"/>
            <w:vMerge/>
          </w:tcPr>
          <w:p w:rsidR="00A276B7" w:rsidRPr="00D32FF8" w:rsidRDefault="00A276B7" w:rsidP="00B62708">
            <w:pPr>
              <w:jc w:val="both"/>
              <w:rPr>
                <w:rFonts w:ascii="Times New Roman" w:eastAsia="Times New Roman" w:hAnsi="Times New Roman" w:cs="Times New Roman"/>
                <w:sz w:val="24"/>
                <w:szCs w:val="24"/>
                <w:lang w:eastAsia="ru-RU"/>
              </w:rPr>
            </w:pPr>
          </w:p>
        </w:tc>
        <w:tc>
          <w:tcPr>
            <w:tcW w:w="8024" w:type="dxa"/>
          </w:tcPr>
          <w:p w:rsidR="00A276B7" w:rsidRPr="00A276B7" w:rsidRDefault="00A276B7" w:rsidP="00A276B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3 статья 3.1.часть 2: </w:t>
            </w:r>
            <w:r w:rsidRPr="00A276B7">
              <w:rPr>
                <w:rFonts w:ascii="Times New Roman" w:eastAsia="Times New Roman" w:hAnsi="Times New Roman" w:cs="Times New Roman"/>
                <w:sz w:val="24"/>
                <w:szCs w:val="24"/>
                <w:lang w:eastAsia="ru-RU"/>
              </w:rPr>
              <w:t>Повторное совершение административного правонарушения, пред</w:t>
            </w:r>
            <w:r>
              <w:rPr>
                <w:rFonts w:ascii="Times New Roman" w:eastAsia="Times New Roman" w:hAnsi="Times New Roman" w:cs="Times New Roman"/>
                <w:sz w:val="24"/>
                <w:szCs w:val="24"/>
                <w:lang w:eastAsia="ru-RU"/>
              </w:rPr>
              <w:t>усмотренного частью 1 статьи 3.1. Кодекса Нижегородской области об административных правонарушения</w:t>
            </w:r>
            <w:r w:rsidRPr="00A276B7">
              <w:rPr>
                <w:rFonts w:ascii="Times New Roman" w:eastAsia="Times New Roman" w:hAnsi="Times New Roman" w:cs="Times New Roman"/>
                <w:sz w:val="24"/>
                <w:szCs w:val="24"/>
                <w:lang w:eastAsia="ru-RU"/>
              </w:rPr>
              <w:t xml:space="preserve"> -</w:t>
            </w:r>
          </w:p>
          <w:p w:rsidR="00A276B7" w:rsidRDefault="00A276B7" w:rsidP="00A276B7">
            <w:pPr>
              <w:jc w:val="both"/>
              <w:rPr>
                <w:rFonts w:ascii="Times New Roman" w:eastAsia="Times New Roman" w:hAnsi="Times New Roman" w:cs="Times New Roman"/>
                <w:sz w:val="24"/>
                <w:szCs w:val="24"/>
                <w:lang w:eastAsia="ru-RU"/>
              </w:rPr>
            </w:pPr>
            <w:r w:rsidRPr="00A276B7">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лечет</w:t>
            </w:r>
            <w:r w:rsidRPr="00A276B7">
              <w:rPr>
                <w:rFonts w:ascii="Times New Roman" w:eastAsia="Times New Roman" w:hAnsi="Times New Roman" w:cs="Times New Roman"/>
                <w:sz w:val="24"/>
                <w:szCs w:val="24"/>
                <w:lang w:eastAsia="ru-RU"/>
              </w:rPr>
              <w:t xml:space="preserve">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пятидесяти тысяч до ста тысяч рублей.</w:t>
            </w:r>
          </w:p>
        </w:tc>
      </w:tr>
      <w:tr w:rsidR="0061007F" w:rsidRPr="00BB4DCC" w:rsidTr="001061D0">
        <w:trPr>
          <w:trHeight w:val="749"/>
        </w:trPr>
        <w:tc>
          <w:tcPr>
            <w:tcW w:w="562" w:type="dxa"/>
            <w:vMerge/>
          </w:tcPr>
          <w:p w:rsidR="0061007F" w:rsidRPr="00D32FF8" w:rsidRDefault="0061007F" w:rsidP="00B62708">
            <w:pPr>
              <w:jc w:val="both"/>
              <w:rPr>
                <w:rFonts w:ascii="Times New Roman" w:eastAsia="Times New Roman" w:hAnsi="Times New Roman" w:cs="Times New Roman"/>
                <w:sz w:val="24"/>
                <w:szCs w:val="24"/>
                <w:lang w:eastAsia="ru-RU"/>
              </w:rPr>
            </w:pPr>
          </w:p>
        </w:tc>
        <w:tc>
          <w:tcPr>
            <w:tcW w:w="6718" w:type="dxa"/>
            <w:vMerge/>
          </w:tcPr>
          <w:p w:rsidR="0061007F" w:rsidRPr="00D32FF8" w:rsidRDefault="0061007F" w:rsidP="00B62708">
            <w:pPr>
              <w:jc w:val="both"/>
              <w:rPr>
                <w:rFonts w:ascii="Times New Roman" w:eastAsia="Times New Roman" w:hAnsi="Times New Roman" w:cs="Times New Roman"/>
                <w:sz w:val="24"/>
                <w:szCs w:val="24"/>
                <w:lang w:eastAsia="ru-RU"/>
              </w:rPr>
            </w:pPr>
          </w:p>
        </w:tc>
        <w:tc>
          <w:tcPr>
            <w:tcW w:w="8024" w:type="dxa"/>
          </w:tcPr>
          <w:p w:rsidR="00DD5AAB" w:rsidRPr="00DD5AAB" w:rsidRDefault="00FF50BD" w:rsidP="00DD5AA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3.1.часть 3</w:t>
            </w:r>
            <w:r w:rsidRPr="00FF50BD">
              <w:rPr>
                <w:rFonts w:ascii="Times New Roman" w:eastAsia="Times New Roman" w:hAnsi="Times New Roman" w:cs="Times New Roman"/>
                <w:sz w:val="24"/>
                <w:szCs w:val="24"/>
                <w:lang w:eastAsia="ru-RU"/>
              </w:rPr>
              <w:t>:</w:t>
            </w:r>
            <w:r w:rsidR="00DD5AAB">
              <w:t xml:space="preserve"> </w:t>
            </w:r>
            <w:r w:rsidR="00DD5AAB" w:rsidRPr="00DD5AAB">
              <w:rPr>
                <w:rFonts w:ascii="Times New Roman" w:eastAsia="Times New Roman" w:hAnsi="Times New Roman" w:cs="Times New Roman"/>
                <w:sz w:val="24"/>
                <w:szCs w:val="24"/>
                <w:lang w:eastAsia="ru-RU"/>
              </w:rPr>
              <w:t>Нарушение требований к уборке автомобильных дорог местного значения, в том числе проезжей части дорог, обочин, двухметровых зон у края дороги, полос отвода, тротуаров, подъездных путей, внутридворовых проездов, установленных нормативными правовыми актами области и (или) муниципальными правовыми актами, если эти нарушения не подпадают под действие статей 11.21, 11.22 и 12.34 Кодекса Российской Федерации об административных правонарушениях, -</w:t>
            </w:r>
          </w:p>
          <w:p w:rsidR="0061007F" w:rsidRDefault="00DD5AAB" w:rsidP="00DD5AAB">
            <w:pPr>
              <w:jc w:val="both"/>
              <w:rPr>
                <w:rFonts w:ascii="Times New Roman" w:eastAsia="Times New Roman" w:hAnsi="Times New Roman" w:cs="Times New Roman"/>
                <w:sz w:val="24"/>
                <w:szCs w:val="24"/>
                <w:lang w:eastAsia="ru-RU"/>
              </w:rPr>
            </w:pPr>
            <w:r w:rsidRPr="00DD5AAB">
              <w:rPr>
                <w:rFonts w:ascii="Times New Roman" w:eastAsia="Times New Roman" w:hAnsi="Times New Roman" w:cs="Times New Roman"/>
                <w:sz w:val="24"/>
                <w:szCs w:val="24"/>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юридических лиц - от пятидесяти тысяч до ста тысяч рублей.</w:t>
            </w:r>
          </w:p>
        </w:tc>
      </w:tr>
      <w:tr w:rsidR="00AF497F" w:rsidRPr="00BB4DCC" w:rsidTr="001061D0">
        <w:trPr>
          <w:trHeight w:val="749"/>
        </w:trPr>
        <w:tc>
          <w:tcPr>
            <w:tcW w:w="562" w:type="dxa"/>
            <w:vMerge/>
          </w:tcPr>
          <w:p w:rsidR="00AF497F" w:rsidRPr="00D32FF8" w:rsidRDefault="00AF497F" w:rsidP="00B62708">
            <w:pPr>
              <w:jc w:val="both"/>
              <w:rPr>
                <w:rFonts w:ascii="Times New Roman" w:eastAsia="Times New Roman" w:hAnsi="Times New Roman" w:cs="Times New Roman"/>
                <w:sz w:val="24"/>
                <w:szCs w:val="24"/>
                <w:lang w:eastAsia="ru-RU"/>
              </w:rPr>
            </w:pPr>
          </w:p>
        </w:tc>
        <w:tc>
          <w:tcPr>
            <w:tcW w:w="6718" w:type="dxa"/>
            <w:vMerge/>
          </w:tcPr>
          <w:p w:rsidR="00AF497F" w:rsidRPr="00D32FF8" w:rsidRDefault="00AF497F" w:rsidP="00B62708">
            <w:pPr>
              <w:jc w:val="both"/>
              <w:rPr>
                <w:rFonts w:ascii="Times New Roman" w:eastAsia="Times New Roman" w:hAnsi="Times New Roman" w:cs="Times New Roman"/>
                <w:sz w:val="24"/>
                <w:szCs w:val="24"/>
                <w:lang w:eastAsia="ru-RU"/>
              </w:rPr>
            </w:pPr>
          </w:p>
        </w:tc>
        <w:tc>
          <w:tcPr>
            <w:tcW w:w="8024" w:type="dxa"/>
          </w:tcPr>
          <w:p w:rsidR="00E029CB" w:rsidRPr="00E029CB" w:rsidRDefault="00AF497F" w:rsidP="00E02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3.1.часть 7</w:t>
            </w:r>
            <w:r w:rsidRPr="00AF49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E029CB" w:rsidRPr="00E029CB">
              <w:rPr>
                <w:rFonts w:ascii="Times New Roman" w:eastAsia="Times New Roman" w:hAnsi="Times New Roman" w:cs="Times New Roman"/>
                <w:sz w:val="24"/>
                <w:szCs w:val="24"/>
                <w:lang w:eastAsia="ru-RU"/>
              </w:rPr>
              <w:t>Загрязнение территорий населенных пунктов, связанное с эксплуатацией транспортных средств, посредством выноса грунта или иных инородных веществ и предметов на дорожное покрытие транспортными средствами, перевозки сыпучих грузов (уголь, песок, камни природные, галька, гравий, щебень, известняк, керамзит, иные материалы), грунта, мусора, спила деревьев без покрытия тентом, исключающего загрязнение дорог, улиц и прилегающих к ним территорий, -</w:t>
            </w:r>
          </w:p>
          <w:p w:rsidR="00AF497F" w:rsidRDefault="00E029CB" w:rsidP="00E029CB">
            <w:pPr>
              <w:jc w:val="both"/>
              <w:rPr>
                <w:rFonts w:ascii="Times New Roman" w:eastAsia="Times New Roman" w:hAnsi="Times New Roman" w:cs="Times New Roman"/>
                <w:sz w:val="24"/>
                <w:szCs w:val="24"/>
                <w:lang w:eastAsia="ru-RU"/>
              </w:rPr>
            </w:pPr>
            <w:r w:rsidRPr="00E029CB">
              <w:rPr>
                <w:rFonts w:ascii="Times New Roman" w:eastAsia="Times New Roman" w:hAnsi="Times New Roman" w:cs="Times New Roman"/>
                <w:sz w:val="24"/>
                <w:szCs w:val="24"/>
                <w:lang w:eastAsia="ru-RU"/>
              </w:rPr>
              <w:lastRenderedPageBreak/>
              <w:t>влечет наложение административного штрафа на граждан в размере от двух тысяч до четырех тысяч рублей; на должностных лиц - от пяти тысяч до семи тысяч рублей; на юридических лиц - от двадцати тысяч до семидесяти тысяч рублей.</w:t>
            </w:r>
          </w:p>
        </w:tc>
      </w:tr>
      <w:tr w:rsidR="000B0447" w:rsidRPr="00BB4DCC" w:rsidTr="001061D0">
        <w:trPr>
          <w:trHeight w:val="749"/>
        </w:trPr>
        <w:tc>
          <w:tcPr>
            <w:tcW w:w="562" w:type="dxa"/>
            <w:vMerge/>
          </w:tcPr>
          <w:p w:rsidR="000B0447" w:rsidRPr="00D32FF8" w:rsidRDefault="000B0447" w:rsidP="00B62708">
            <w:pPr>
              <w:jc w:val="both"/>
              <w:rPr>
                <w:rFonts w:ascii="Times New Roman" w:eastAsia="Times New Roman" w:hAnsi="Times New Roman" w:cs="Times New Roman"/>
                <w:sz w:val="24"/>
                <w:szCs w:val="24"/>
                <w:lang w:eastAsia="ru-RU"/>
              </w:rPr>
            </w:pPr>
          </w:p>
        </w:tc>
        <w:tc>
          <w:tcPr>
            <w:tcW w:w="6718" w:type="dxa"/>
            <w:vMerge/>
          </w:tcPr>
          <w:p w:rsidR="000B0447" w:rsidRPr="00D32FF8" w:rsidRDefault="000B0447" w:rsidP="00B62708">
            <w:pPr>
              <w:jc w:val="both"/>
              <w:rPr>
                <w:rFonts w:ascii="Times New Roman" w:eastAsia="Times New Roman" w:hAnsi="Times New Roman" w:cs="Times New Roman"/>
                <w:sz w:val="24"/>
                <w:szCs w:val="24"/>
                <w:lang w:eastAsia="ru-RU"/>
              </w:rPr>
            </w:pPr>
          </w:p>
        </w:tc>
        <w:tc>
          <w:tcPr>
            <w:tcW w:w="8024" w:type="dxa"/>
          </w:tcPr>
          <w:p w:rsidR="002C641F" w:rsidRPr="002C641F" w:rsidRDefault="002C641F" w:rsidP="002C641F">
            <w:pPr>
              <w:autoSpaceDE w:val="0"/>
              <w:autoSpaceDN w:val="0"/>
              <w:adjustRightInd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Глава 3 статья 3.1.часть </w:t>
            </w:r>
            <w:r w:rsidRPr="002C641F">
              <w:rPr>
                <w:rFonts w:ascii="Times New Roman" w:eastAsia="Times New Roman" w:hAnsi="Times New Roman" w:cs="Times New Roman"/>
                <w:sz w:val="24"/>
                <w:szCs w:val="24"/>
                <w:lang w:eastAsia="ru-RU"/>
              </w:rPr>
              <w:t>7</w:t>
            </w:r>
            <w:r w:rsidR="000B0447" w:rsidRPr="002C641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2C641F">
              <w:rPr>
                <w:rFonts w:ascii="Times New Roman" w:hAnsi="Times New Roman" w:cs="Times New Roman"/>
                <w:sz w:val="24"/>
                <w:szCs w:val="24"/>
              </w:rPr>
              <w:t>Невыполнение обязанности по обеспеч</w:t>
            </w:r>
            <w:r w:rsidR="00E864B6">
              <w:rPr>
                <w:rFonts w:ascii="Times New Roman" w:hAnsi="Times New Roman" w:cs="Times New Roman"/>
                <w:sz w:val="24"/>
                <w:szCs w:val="24"/>
              </w:rPr>
              <w:t xml:space="preserve">ению очистки колес транспортных </w:t>
            </w:r>
            <w:r w:rsidRPr="002C641F">
              <w:rPr>
                <w:rFonts w:ascii="Times New Roman" w:hAnsi="Times New Roman" w:cs="Times New Roman"/>
                <w:sz w:val="24"/>
                <w:szCs w:val="24"/>
              </w:rPr>
              <w:t>средств  на  выезде  со  строительных  объек</w:t>
            </w:r>
            <w:r w:rsidR="00E864B6">
              <w:rPr>
                <w:rFonts w:ascii="Times New Roman" w:hAnsi="Times New Roman" w:cs="Times New Roman"/>
                <w:sz w:val="24"/>
                <w:szCs w:val="24"/>
              </w:rPr>
              <w:t xml:space="preserve">тов  и  площадок,  с территорий </w:t>
            </w:r>
            <w:r w:rsidRPr="002C641F">
              <w:rPr>
                <w:rFonts w:ascii="Times New Roman" w:hAnsi="Times New Roman" w:cs="Times New Roman"/>
                <w:sz w:val="24"/>
                <w:szCs w:val="24"/>
              </w:rPr>
              <w:t>организаций  по производству строительных материалов, если это наруш</w:t>
            </w:r>
            <w:r w:rsidR="00E864B6">
              <w:rPr>
                <w:rFonts w:ascii="Times New Roman" w:hAnsi="Times New Roman" w:cs="Times New Roman"/>
                <w:sz w:val="24"/>
                <w:szCs w:val="24"/>
              </w:rPr>
              <w:t xml:space="preserve">ение не </w:t>
            </w:r>
            <w:r w:rsidRPr="002C641F">
              <w:rPr>
                <w:rFonts w:ascii="Times New Roman" w:hAnsi="Times New Roman" w:cs="Times New Roman"/>
                <w:sz w:val="24"/>
                <w:szCs w:val="24"/>
              </w:rPr>
              <w:t xml:space="preserve">подпадает   под   действие   </w:t>
            </w:r>
            <w:hyperlink r:id="rId8" w:history="1">
              <w:r w:rsidRPr="002C641F">
                <w:rPr>
                  <w:rFonts w:ascii="Times New Roman" w:hAnsi="Times New Roman" w:cs="Times New Roman"/>
                  <w:color w:val="0000FF"/>
                  <w:sz w:val="24"/>
                  <w:szCs w:val="24"/>
                </w:rPr>
                <w:t>статьи  9.4</w:t>
              </w:r>
            </w:hyperlink>
            <w:r w:rsidRPr="002C641F">
              <w:rPr>
                <w:rFonts w:ascii="Times New Roman" w:hAnsi="Times New Roman" w:cs="Times New Roman"/>
                <w:sz w:val="24"/>
                <w:szCs w:val="24"/>
              </w:rPr>
              <w:t xml:space="preserve">  Ко</w:t>
            </w:r>
            <w:r w:rsidR="00E864B6">
              <w:rPr>
                <w:rFonts w:ascii="Times New Roman" w:hAnsi="Times New Roman" w:cs="Times New Roman"/>
                <w:sz w:val="24"/>
                <w:szCs w:val="24"/>
              </w:rPr>
              <w:t xml:space="preserve">декса  Российской  Федерации об </w:t>
            </w:r>
            <w:r w:rsidRPr="002C641F">
              <w:rPr>
                <w:rFonts w:ascii="Times New Roman" w:hAnsi="Times New Roman" w:cs="Times New Roman"/>
                <w:sz w:val="24"/>
                <w:szCs w:val="24"/>
              </w:rPr>
              <w:t>административных правонарушениях, -</w:t>
            </w:r>
          </w:p>
          <w:p w:rsidR="002C641F" w:rsidRPr="002C641F" w:rsidRDefault="002C641F" w:rsidP="002C641F">
            <w:pPr>
              <w:autoSpaceDE w:val="0"/>
              <w:autoSpaceDN w:val="0"/>
              <w:adjustRightInd w:val="0"/>
              <w:ind w:firstLine="540"/>
              <w:jc w:val="both"/>
              <w:rPr>
                <w:rFonts w:ascii="Times New Roman" w:hAnsi="Times New Roman" w:cs="Times New Roman"/>
                <w:sz w:val="24"/>
                <w:szCs w:val="24"/>
              </w:rPr>
            </w:pPr>
            <w:r w:rsidRPr="002C641F">
              <w:rPr>
                <w:rFonts w:ascii="Times New Roman" w:hAnsi="Times New Roman" w:cs="Times New Roman"/>
                <w:sz w:val="24"/>
                <w:szCs w:val="24"/>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трех тысяч до пяти тысяч рублей; на юридических лиц - от десяти тысяч до пятидесяти тысяч рублей.</w:t>
            </w:r>
          </w:p>
          <w:p w:rsidR="000B0447" w:rsidRPr="000B0447" w:rsidRDefault="000B0447" w:rsidP="000B0447">
            <w:pPr>
              <w:jc w:val="both"/>
              <w:rPr>
                <w:rFonts w:ascii="Times New Roman" w:eastAsia="Times New Roman" w:hAnsi="Times New Roman" w:cs="Times New Roman"/>
                <w:sz w:val="24"/>
                <w:szCs w:val="24"/>
                <w:vertAlign w:val="superscript"/>
                <w:lang w:eastAsia="ru-RU"/>
              </w:rPr>
            </w:pPr>
          </w:p>
        </w:tc>
      </w:tr>
      <w:tr w:rsidR="001061D0" w:rsidRPr="00BB4DCC" w:rsidTr="001061D0">
        <w:trPr>
          <w:trHeight w:val="3260"/>
        </w:trPr>
        <w:tc>
          <w:tcPr>
            <w:tcW w:w="562" w:type="dxa"/>
            <w:vMerge/>
          </w:tcPr>
          <w:p w:rsidR="001061D0" w:rsidRPr="00D32FF8" w:rsidRDefault="001061D0" w:rsidP="00B62708">
            <w:pPr>
              <w:jc w:val="both"/>
              <w:rPr>
                <w:rFonts w:ascii="Times New Roman" w:eastAsia="Times New Roman" w:hAnsi="Times New Roman" w:cs="Times New Roman"/>
                <w:sz w:val="24"/>
                <w:szCs w:val="24"/>
                <w:lang w:eastAsia="ru-RU"/>
              </w:rPr>
            </w:pPr>
          </w:p>
        </w:tc>
        <w:tc>
          <w:tcPr>
            <w:tcW w:w="6718" w:type="dxa"/>
            <w:vMerge/>
          </w:tcPr>
          <w:p w:rsidR="001061D0" w:rsidRPr="00D32FF8" w:rsidRDefault="001061D0" w:rsidP="00B62708">
            <w:pPr>
              <w:jc w:val="both"/>
              <w:rPr>
                <w:rFonts w:ascii="Times New Roman" w:eastAsia="Times New Roman" w:hAnsi="Times New Roman" w:cs="Times New Roman"/>
                <w:sz w:val="24"/>
                <w:szCs w:val="24"/>
                <w:lang w:eastAsia="ru-RU"/>
              </w:rPr>
            </w:pPr>
          </w:p>
        </w:tc>
        <w:tc>
          <w:tcPr>
            <w:tcW w:w="8024" w:type="dxa"/>
          </w:tcPr>
          <w:p w:rsidR="00292070" w:rsidRPr="00292070" w:rsidRDefault="00292070" w:rsidP="00292070">
            <w:pPr>
              <w:jc w:val="both"/>
              <w:rPr>
                <w:rFonts w:ascii="Times New Roman" w:eastAsia="Times New Roman" w:hAnsi="Times New Roman" w:cs="Times New Roman"/>
                <w:sz w:val="24"/>
                <w:szCs w:val="24"/>
                <w:lang w:eastAsia="ru-RU"/>
              </w:rPr>
            </w:pPr>
            <w:r w:rsidRPr="00292070">
              <w:rPr>
                <w:rFonts w:ascii="Times New Roman" w:eastAsia="Times New Roman" w:hAnsi="Times New Roman" w:cs="Times New Roman"/>
                <w:sz w:val="24"/>
                <w:szCs w:val="24"/>
                <w:lang w:eastAsia="ru-RU"/>
              </w:rPr>
              <w:t>Глава 3 статья 3.2 часть 1: Нарушение установленных нормативными правовыми актами области требований к надлежащему состоянию и уборке объектов, нарушение правил благоустройства территорий муниципальных образований, выразившееся в непринятии мер по вывозу мусора, грунта или снега, отходов спила, порубочных остатков деревьев, кустарников, а та кже листвы и других остатков растительности, образовавшихся в результате мероприятий по благоустройству территорий муниципальных образований, а равно нарушение периодичности осуществления данных мер -</w:t>
            </w:r>
          </w:p>
          <w:p w:rsidR="001061D0" w:rsidRDefault="00292070" w:rsidP="00292070">
            <w:pPr>
              <w:jc w:val="both"/>
              <w:rPr>
                <w:rFonts w:ascii="Times New Roman" w:eastAsia="Times New Roman" w:hAnsi="Times New Roman" w:cs="Times New Roman"/>
                <w:sz w:val="24"/>
                <w:szCs w:val="24"/>
                <w:lang w:eastAsia="ru-RU"/>
              </w:rPr>
            </w:pPr>
            <w:r w:rsidRPr="00292070">
              <w:rPr>
                <w:rFonts w:ascii="Times New Roman" w:eastAsia="Times New Roman" w:hAnsi="Times New Roman" w:cs="Times New Roman"/>
                <w:sz w:val="24"/>
                <w:szCs w:val="24"/>
                <w:lang w:eastAsia="ru-RU"/>
              </w:rPr>
              <w:t xml:space="preserve">     влечет наложение штрафа на граждан в размере от двух тысяч до трех тысяч рублей; на должностных лиц - от пяти тысяч до десяти тысяч рублей; на юридических лиц - от пятидесяти тысяч до ста тысяч рублей.</w:t>
            </w:r>
          </w:p>
        </w:tc>
      </w:tr>
      <w:tr w:rsidR="001061D0" w:rsidRPr="00BB4DCC" w:rsidTr="001061D0">
        <w:trPr>
          <w:trHeight w:val="334"/>
        </w:trPr>
        <w:tc>
          <w:tcPr>
            <w:tcW w:w="562" w:type="dxa"/>
            <w:vMerge/>
          </w:tcPr>
          <w:p w:rsidR="001061D0" w:rsidRPr="00D32FF8" w:rsidRDefault="001061D0" w:rsidP="00B62708">
            <w:pPr>
              <w:jc w:val="both"/>
              <w:rPr>
                <w:rFonts w:ascii="Times New Roman" w:eastAsia="Times New Roman" w:hAnsi="Times New Roman" w:cs="Times New Roman"/>
                <w:sz w:val="24"/>
                <w:szCs w:val="24"/>
                <w:lang w:eastAsia="ru-RU"/>
              </w:rPr>
            </w:pPr>
          </w:p>
        </w:tc>
        <w:tc>
          <w:tcPr>
            <w:tcW w:w="6718" w:type="dxa"/>
            <w:vMerge/>
          </w:tcPr>
          <w:p w:rsidR="001061D0" w:rsidRPr="00D32FF8" w:rsidRDefault="001061D0" w:rsidP="00B62708">
            <w:pPr>
              <w:jc w:val="both"/>
              <w:rPr>
                <w:rFonts w:ascii="Times New Roman" w:eastAsia="Times New Roman" w:hAnsi="Times New Roman" w:cs="Times New Roman"/>
                <w:sz w:val="24"/>
                <w:szCs w:val="24"/>
                <w:lang w:eastAsia="ru-RU"/>
              </w:rPr>
            </w:pPr>
          </w:p>
        </w:tc>
        <w:tc>
          <w:tcPr>
            <w:tcW w:w="8024" w:type="dxa"/>
          </w:tcPr>
          <w:p w:rsidR="00292070" w:rsidRPr="00121AEC" w:rsidRDefault="00292070" w:rsidP="00292070">
            <w:pPr>
              <w:jc w:val="both"/>
              <w:rPr>
                <w:rFonts w:ascii="Times New Roman" w:eastAsia="Times New Roman" w:hAnsi="Times New Roman" w:cs="Times New Roman"/>
                <w:sz w:val="24"/>
                <w:szCs w:val="24"/>
                <w:lang w:eastAsia="ru-RU"/>
              </w:rPr>
            </w:pPr>
            <w:r w:rsidRPr="00121AEC">
              <w:rPr>
                <w:rFonts w:ascii="Times New Roman" w:eastAsia="Times New Roman" w:hAnsi="Times New Roman" w:cs="Times New Roman"/>
                <w:sz w:val="24"/>
                <w:szCs w:val="24"/>
                <w:lang w:eastAsia="ru-RU"/>
              </w:rPr>
              <w:t>Глава 3 статья 3.2 часть 2: Повторное совершение административного правонарушения, предусмотренного частью 1 настоящей статьи, -</w:t>
            </w:r>
          </w:p>
          <w:p w:rsidR="001061D0" w:rsidRDefault="00292070" w:rsidP="00292070">
            <w:pPr>
              <w:jc w:val="both"/>
              <w:rPr>
                <w:rFonts w:ascii="Times New Roman" w:eastAsia="Times New Roman" w:hAnsi="Times New Roman" w:cs="Times New Roman"/>
                <w:sz w:val="24"/>
                <w:szCs w:val="24"/>
                <w:lang w:eastAsia="ru-RU"/>
              </w:rPr>
            </w:pPr>
            <w:r w:rsidRPr="00121AEC">
              <w:rPr>
                <w:rFonts w:ascii="Times New Roman" w:eastAsia="Times New Roman" w:hAnsi="Times New Roman" w:cs="Times New Roman"/>
                <w:sz w:val="24"/>
                <w:szCs w:val="24"/>
                <w:lang w:eastAsia="ru-RU"/>
              </w:rPr>
              <w:t xml:space="preserve">      влекут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tc>
      </w:tr>
      <w:tr w:rsidR="00090109" w:rsidRPr="00BB4DCC" w:rsidTr="001061D0">
        <w:trPr>
          <w:trHeight w:val="334"/>
        </w:trPr>
        <w:tc>
          <w:tcPr>
            <w:tcW w:w="562" w:type="dxa"/>
          </w:tcPr>
          <w:p w:rsidR="00090109" w:rsidRPr="00D32FF8" w:rsidRDefault="00090109" w:rsidP="00B62708">
            <w:pPr>
              <w:jc w:val="both"/>
              <w:rPr>
                <w:rFonts w:ascii="Times New Roman" w:eastAsia="Times New Roman" w:hAnsi="Times New Roman" w:cs="Times New Roman"/>
                <w:sz w:val="24"/>
                <w:szCs w:val="24"/>
                <w:lang w:eastAsia="ru-RU"/>
              </w:rPr>
            </w:pPr>
          </w:p>
        </w:tc>
        <w:tc>
          <w:tcPr>
            <w:tcW w:w="6718" w:type="dxa"/>
          </w:tcPr>
          <w:p w:rsidR="00090109" w:rsidRPr="00D32FF8" w:rsidRDefault="00090109" w:rsidP="00B62708">
            <w:pPr>
              <w:jc w:val="both"/>
              <w:rPr>
                <w:rFonts w:ascii="Times New Roman" w:eastAsia="Times New Roman" w:hAnsi="Times New Roman" w:cs="Times New Roman"/>
                <w:sz w:val="24"/>
                <w:szCs w:val="24"/>
                <w:lang w:eastAsia="ru-RU"/>
              </w:rPr>
            </w:pPr>
          </w:p>
        </w:tc>
        <w:tc>
          <w:tcPr>
            <w:tcW w:w="8024" w:type="dxa"/>
          </w:tcPr>
          <w:p w:rsidR="00090109" w:rsidRPr="00090109" w:rsidRDefault="00090109" w:rsidP="0009010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3.8 часть 3</w:t>
            </w:r>
            <w:r w:rsidRPr="00090109">
              <w:rPr>
                <w:rFonts w:ascii="Times New Roman" w:eastAsia="Times New Roman" w:hAnsi="Times New Roman" w:cs="Times New Roman"/>
                <w:sz w:val="24"/>
                <w:szCs w:val="24"/>
                <w:lang w:eastAsia="ru-RU"/>
              </w:rPr>
              <w:t>:</w:t>
            </w:r>
            <w:r>
              <w:t xml:space="preserve"> </w:t>
            </w:r>
            <w:r w:rsidRPr="00090109">
              <w:rPr>
                <w:rFonts w:ascii="Times New Roman" w:eastAsia="Times New Roman" w:hAnsi="Times New Roman" w:cs="Times New Roman"/>
                <w:sz w:val="24"/>
                <w:szCs w:val="24"/>
                <w:lang w:eastAsia="ru-RU"/>
              </w:rPr>
              <w:t>Действия (бездействие), препятствующие механизированной уборке, вывозу мусора, а также создание помех для уборки территории в периоды, установленные обнародованными графиками выполнения соответствующих работ, если эти нарушения не подпадают под действие части 4 статьи 12.19 Кодекса Российской Федерации об административных правонарушениях, части</w:t>
            </w:r>
            <w:r>
              <w:rPr>
                <w:rFonts w:ascii="Times New Roman" w:eastAsia="Times New Roman" w:hAnsi="Times New Roman" w:cs="Times New Roman"/>
                <w:sz w:val="24"/>
                <w:szCs w:val="24"/>
                <w:lang w:eastAsia="ru-RU"/>
              </w:rPr>
              <w:t xml:space="preserve"> 6 статьи 3.1 </w:t>
            </w:r>
            <w:r w:rsidRPr="00090109">
              <w:rPr>
                <w:rFonts w:ascii="Times New Roman" w:eastAsia="Times New Roman" w:hAnsi="Times New Roman" w:cs="Times New Roman"/>
                <w:sz w:val="24"/>
                <w:szCs w:val="24"/>
                <w:lang w:eastAsia="ru-RU"/>
              </w:rPr>
              <w:t>Кодекса Нижегородской области об административных правонарушениях, -</w:t>
            </w:r>
          </w:p>
          <w:p w:rsidR="00090109" w:rsidRPr="00121AEC" w:rsidRDefault="00090109" w:rsidP="00090109">
            <w:pPr>
              <w:jc w:val="both"/>
              <w:rPr>
                <w:rFonts w:ascii="Times New Roman" w:eastAsia="Times New Roman" w:hAnsi="Times New Roman" w:cs="Times New Roman"/>
                <w:sz w:val="24"/>
                <w:szCs w:val="24"/>
                <w:lang w:eastAsia="ru-RU"/>
              </w:rPr>
            </w:pPr>
            <w:r w:rsidRPr="00090109">
              <w:rPr>
                <w:rFonts w:ascii="Times New Roman" w:eastAsia="Times New Roman" w:hAnsi="Times New Roman" w:cs="Times New Roman"/>
                <w:sz w:val="24"/>
                <w:szCs w:val="24"/>
                <w:lang w:eastAsia="ru-RU"/>
              </w:rPr>
              <w:lastRenderedPageBreak/>
              <w:t>влекут наложение административного штрафа на граждан в размере от двух тысяч до четырех тысяч рублей; на должностных лиц - от десяти тысяч до двадцати тысяч рублей; на юридических лиц - от пятидесяти тысяч до ста тысяч рублей.</w:t>
            </w:r>
          </w:p>
        </w:tc>
      </w:tr>
      <w:tr w:rsidR="002D1395" w:rsidRPr="00BB4DCC" w:rsidTr="001061D0">
        <w:trPr>
          <w:trHeight w:val="334"/>
        </w:trPr>
        <w:tc>
          <w:tcPr>
            <w:tcW w:w="562" w:type="dxa"/>
          </w:tcPr>
          <w:p w:rsidR="002D1395" w:rsidRPr="00D32FF8" w:rsidRDefault="002D1395" w:rsidP="00B62708">
            <w:pPr>
              <w:jc w:val="both"/>
              <w:rPr>
                <w:rFonts w:ascii="Times New Roman" w:eastAsia="Times New Roman" w:hAnsi="Times New Roman" w:cs="Times New Roman"/>
                <w:sz w:val="24"/>
                <w:szCs w:val="24"/>
                <w:lang w:eastAsia="ru-RU"/>
              </w:rPr>
            </w:pPr>
          </w:p>
        </w:tc>
        <w:tc>
          <w:tcPr>
            <w:tcW w:w="6718" w:type="dxa"/>
          </w:tcPr>
          <w:p w:rsidR="002D1395" w:rsidRPr="00D32FF8" w:rsidRDefault="002D1395" w:rsidP="00B62708">
            <w:pPr>
              <w:jc w:val="both"/>
              <w:rPr>
                <w:rFonts w:ascii="Times New Roman" w:eastAsia="Times New Roman" w:hAnsi="Times New Roman" w:cs="Times New Roman"/>
                <w:sz w:val="24"/>
                <w:szCs w:val="24"/>
                <w:lang w:eastAsia="ru-RU"/>
              </w:rPr>
            </w:pPr>
          </w:p>
        </w:tc>
        <w:tc>
          <w:tcPr>
            <w:tcW w:w="8024" w:type="dxa"/>
          </w:tcPr>
          <w:p w:rsidR="002D1395" w:rsidRDefault="002D1395" w:rsidP="002D139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3.8 часть 4</w:t>
            </w:r>
            <w:r w:rsidRPr="002D1395">
              <w:rPr>
                <w:rFonts w:ascii="Times New Roman" w:eastAsia="Times New Roman" w:hAnsi="Times New Roman" w:cs="Times New Roman"/>
                <w:sz w:val="24"/>
                <w:szCs w:val="24"/>
                <w:lang w:eastAsia="ru-RU"/>
              </w:rPr>
              <w:t>:</w:t>
            </w:r>
            <w:r>
              <w:t xml:space="preserve"> </w:t>
            </w:r>
            <w:r w:rsidRPr="002D1395">
              <w:rPr>
                <w:rFonts w:ascii="Times New Roman" w:eastAsia="Times New Roman" w:hAnsi="Times New Roman" w:cs="Times New Roman"/>
                <w:sz w:val="24"/>
                <w:szCs w:val="24"/>
                <w:lang w:eastAsia="ru-RU"/>
              </w:rPr>
              <w:t>Повторное совершение административного правонар</w:t>
            </w:r>
            <w:r>
              <w:rPr>
                <w:rFonts w:ascii="Times New Roman" w:eastAsia="Times New Roman" w:hAnsi="Times New Roman" w:cs="Times New Roman"/>
                <w:sz w:val="24"/>
                <w:szCs w:val="24"/>
                <w:lang w:eastAsia="ru-RU"/>
              </w:rPr>
              <w:t>ушения, предусмотренного частью 3 ст. 3.8.</w:t>
            </w:r>
            <w:r>
              <w:t xml:space="preserve"> </w:t>
            </w:r>
            <w:r w:rsidRPr="002D1395">
              <w:rPr>
                <w:rFonts w:ascii="Times New Roman" w:eastAsia="Times New Roman" w:hAnsi="Times New Roman" w:cs="Times New Roman"/>
                <w:sz w:val="24"/>
                <w:szCs w:val="24"/>
                <w:lang w:eastAsia="ru-RU"/>
              </w:rPr>
              <w:t>Кодекса Нижегородской области об административных правонарушениях</w:t>
            </w:r>
            <w:r>
              <w:rPr>
                <w:rFonts w:ascii="Times New Roman" w:eastAsia="Times New Roman" w:hAnsi="Times New Roman" w:cs="Times New Roman"/>
                <w:sz w:val="24"/>
                <w:szCs w:val="24"/>
                <w:lang w:eastAsia="ru-RU"/>
              </w:rPr>
              <w:t xml:space="preserve">, - </w:t>
            </w:r>
            <w:r w:rsidRPr="002D139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лечет</w:t>
            </w:r>
            <w:r w:rsidRPr="002D1395">
              <w:rPr>
                <w:rFonts w:ascii="Times New Roman" w:eastAsia="Times New Roman" w:hAnsi="Times New Roman" w:cs="Times New Roman"/>
                <w:sz w:val="24"/>
                <w:szCs w:val="24"/>
                <w:lang w:eastAsia="ru-RU"/>
              </w:rPr>
              <w:t xml:space="preserve">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ста тысяч до ста пятидесяти тысяч рублей.</w:t>
            </w:r>
          </w:p>
        </w:tc>
      </w:tr>
      <w:tr w:rsidR="0084744E" w:rsidRPr="00BB4DCC" w:rsidTr="001061D0">
        <w:trPr>
          <w:trHeight w:val="334"/>
        </w:trPr>
        <w:tc>
          <w:tcPr>
            <w:tcW w:w="562" w:type="dxa"/>
          </w:tcPr>
          <w:p w:rsidR="0084744E" w:rsidRPr="00D32FF8" w:rsidRDefault="0084744E" w:rsidP="00B62708">
            <w:pPr>
              <w:jc w:val="both"/>
              <w:rPr>
                <w:rFonts w:ascii="Times New Roman" w:eastAsia="Times New Roman" w:hAnsi="Times New Roman" w:cs="Times New Roman"/>
                <w:sz w:val="24"/>
                <w:szCs w:val="24"/>
                <w:lang w:eastAsia="ru-RU"/>
              </w:rPr>
            </w:pPr>
          </w:p>
        </w:tc>
        <w:tc>
          <w:tcPr>
            <w:tcW w:w="6718" w:type="dxa"/>
          </w:tcPr>
          <w:p w:rsidR="0084744E" w:rsidRPr="00D32FF8" w:rsidRDefault="0084744E" w:rsidP="00B62708">
            <w:pPr>
              <w:jc w:val="both"/>
              <w:rPr>
                <w:rFonts w:ascii="Times New Roman" w:eastAsia="Times New Roman" w:hAnsi="Times New Roman" w:cs="Times New Roman"/>
                <w:sz w:val="24"/>
                <w:szCs w:val="24"/>
                <w:lang w:eastAsia="ru-RU"/>
              </w:rPr>
            </w:pPr>
          </w:p>
        </w:tc>
        <w:tc>
          <w:tcPr>
            <w:tcW w:w="8024" w:type="dxa"/>
          </w:tcPr>
          <w:p w:rsidR="0084744E" w:rsidRDefault="0084744E" w:rsidP="0084744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3.9 часть 1:</w:t>
            </w:r>
            <w:r>
              <w:t xml:space="preserve"> </w:t>
            </w:r>
            <w:r w:rsidRPr="0084744E">
              <w:rPr>
                <w:rFonts w:ascii="Times New Roman" w:eastAsia="Times New Roman" w:hAnsi="Times New Roman" w:cs="Times New Roman"/>
                <w:sz w:val="24"/>
                <w:szCs w:val="24"/>
                <w:lang w:eastAsia="ru-RU"/>
              </w:rPr>
              <w:t>Нарушение требований к надлежащему состоянию и содержанию нежилых зданий, строений, сооружений, ограждений (заборов), временных объектов, фонтанов, установленных нормативными правовыми актами области и (или) муниципальными правовыми актами в сфере обеспечения чистоты и порядка, благоустройства (за исключением наличия надписей и рисунков, нанесенных с использованием техники граффити), если эти нарушения не подпадают под действие статьи 7.13 Кодекса Российской Федерации об административных правонару</w:t>
            </w:r>
            <w:r>
              <w:rPr>
                <w:rFonts w:ascii="Times New Roman" w:eastAsia="Times New Roman" w:hAnsi="Times New Roman" w:cs="Times New Roman"/>
                <w:sz w:val="24"/>
                <w:szCs w:val="24"/>
                <w:lang w:eastAsia="ru-RU"/>
              </w:rPr>
              <w:t xml:space="preserve">шениях, части 2 статьи 3.9, - </w:t>
            </w:r>
            <w:r w:rsidRPr="0084744E">
              <w:rPr>
                <w:rFonts w:ascii="Times New Roman" w:eastAsia="Times New Roman" w:hAnsi="Times New Roman" w:cs="Times New Roman"/>
                <w:sz w:val="24"/>
                <w:szCs w:val="24"/>
                <w:lang w:eastAsia="ru-RU"/>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пятнадцати тысяч рублей; на юридических лиц - от пятидесяти тысяч до семидесяти тысяч рублей.</w:t>
            </w:r>
          </w:p>
        </w:tc>
      </w:tr>
      <w:tr w:rsidR="002168A9" w:rsidRPr="00BB4DCC" w:rsidTr="001061D0">
        <w:trPr>
          <w:trHeight w:val="334"/>
        </w:trPr>
        <w:tc>
          <w:tcPr>
            <w:tcW w:w="562" w:type="dxa"/>
          </w:tcPr>
          <w:p w:rsidR="002168A9" w:rsidRPr="00D32FF8" w:rsidRDefault="002168A9" w:rsidP="00B62708">
            <w:pPr>
              <w:jc w:val="both"/>
              <w:rPr>
                <w:rFonts w:ascii="Times New Roman" w:eastAsia="Times New Roman" w:hAnsi="Times New Roman" w:cs="Times New Roman"/>
                <w:sz w:val="24"/>
                <w:szCs w:val="24"/>
                <w:lang w:eastAsia="ru-RU"/>
              </w:rPr>
            </w:pPr>
          </w:p>
        </w:tc>
        <w:tc>
          <w:tcPr>
            <w:tcW w:w="6718" w:type="dxa"/>
          </w:tcPr>
          <w:p w:rsidR="002168A9" w:rsidRPr="00D32FF8" w:rsidRDefault="002168A9" w:rsidP="00B62708">
            <w:pPr>
              <w:jc w:val="both"/>
              <w:rPr>
                <w:rFonts w:ascii="Times New Roman" w:eastAsia="Times New Roman" w:hAnsi="Times New Roman" w:cs="Times New Roman"/>
                <w:sz w:val="24"/>
                <w:szCs w:val="24"/>
                <w:lang w:eastAsia="ru-RU"/>
              </w:rPr>
            </w:pPr>
          </w:p>
        </w:tc>
        <w:tc>
          <w:tcPr>
            <w:tcW w:w="8024" w:type="dxa"/>
          </w:tcPr>
          <w:p w:rsidR="002168A9" w:rsidRPr="002168A9" w:rsidRDefault="002168A9" w:rsidP="002168A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3.9 часть 2</w:t>
            </w:r>
            <w:r w:rsidRPr="002168A9">
              <w:rPr>
                <w:rFonts w:ascii="Times New Roman" w:eastAsia="Times New Roman" w:hAnsi="Times New Roman" w:cs="Times New Roman"/>
                <w:sz w:val="24"/>
                <w:szCs w:val="24"/>
                <w:lang w:eastAsia="ru-RU"/>
              </w:rPr>
              <w:t>:</w:t>
            </w:r>
            <w:r>
              <w:t xml:space="preserve"> </w:t>
            </w:r>
            <w:r w:rsidRPr="002168A9">
              <w:rPr>
                <w:rFonts w:ascii="Times New Roman" w:eastAsia="Times New Roman" w:hAnsi="Times New Roman" w:cs="Times New Roman"/>
                <w:sz w:val="24"/>
                <w:szCs w:val="24"/>
                <w:lang w:eastAsia="ru-RU"/>
              </w:rPr>
              <w:t>Неочистка от снега, наледи и сосулек кровель, водоотводов, крыш подъездов (входов) нежилых зданий, строений, а равно непроведение охранных мероприятий при производстве указанных работ -</w:t>
            </w:r>
          </w:p>
          <w:p w:rsidR="002168A9" w:rsidRDefault="002168A9" w:rsidP="002168A9">
            <w:pPr>
              <w:jc w:val="both"/>
              <w:rPr>
                <w:rFonts w:ascii="Times New Roman" w:eastAsia="Times New Roman" w:hAnsi="Times New Roman" w:cs="Times New Roman"/>
                <w:sz w:val="24"/>
                <w:szCs w:val="24"/>
                <w:lang w:eastAsia="ru-RU"/>
              </w:rPr>
            </w:pPr>
            <w:r w:rsidRPr="002168A9">
              <w:rPr>
                <w:rFonts w:ascii="Times New Roman" w:eastAsia="Times New Roman" w:hAnsi="Times New Roman" w:cs="Times New Roman"/>
                <w:sz w:val="24"/>
                <w:szCs w:val="24"/>
                <w:lang w:eastAsia="ru-RU"/>
              </w:rPr>
              <w:t>влечет наложение административного штрафа на граждан в размере от трех тысяч до пяти тысяч рублей; на должностных лиц - от шести тысяч до десяти тысяч рублей; на юридических лиц - от сорока тысяч до пятидесяти тысяч рублей.</w:t>
            </w:r>
          </w:p>
        </w:tc>
      </w:tr>
      <w:tr w:rsidR="002168A9" w:rsidRPr="00BB4DCC" w:rsidTr="001061D0">
        <w:trPr>
          <w:trHeight w:val="334"/>
        </w:trPr>
        <w:tc>
          <w:tcPr>
            <w:tcW w:w="562" w:type="dxa"/>
          </w:tcPr>
          <w:p w:rsidR="002168A9" w:rsidRPr="00D32FF8" w:rsidRDefault="002168A9" w:rsidP="00B62708">
            <w:pPr>
              <w:jc w:val="both"/>
              <w:rPr>
                <w:rFonts w:ascii="Times New Roman" w:eastAsia="Times New Roman" w:hAnsi="Times New Roman" w:cs="Times New Roman"/>
                <w:sz w:val="24"/>
                <w:szCs w:val="24"/>
                <w:lang w:eastAsia="ru-RU"/>
              </w:rPr>
            </w:pPr>
          </w:p>
        </w:tc>
        <w:tc>
          <w:tcPr>
            <w:tcW w:w="6718" w:type="dxa"/>
          </w:tcPr>
          <w:p w:rsidR="002168A9" w:rsidRPr="00D32FF8" w:rsidRDefault="002168A9" w:rsidP="00B62708">
            <w:pPr>
              <w:jc w:val="both"/>
              <w:rPr>
                <w:rFonts w:ascii="Times New Roman" w:eastAsia="Times New Roman" w:hAnsi="Times New Roman" w:cs="Times New Roman"/>
                <w:sz w:val="24"/>
                <w:szCs w:val="24"/>
                <w:lang w:eastAsia="ru-RU"/>
              </w:rPr>
            </w:pPr>
          </w:p>
        </w:tc>
        <w:tc>
          <w:tcPr>
            <w:tcW w:w="8024" w:type="dxa"/>
          </w:tcPr>
          <w:p w:rsidR="002168A9" w:rsidRPr="002168A9" w:rsidRDefault="002168A9" w:rsidP="002168A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статья 3.9 часть 3</w:t>
            </w:r>
            <w:r w:rsidRPr="002168A9">
              <w:rPr>
                <w:rFonts w:ascii="Times New Roman" w:eastAsia="Times New Roman" w:hAnsi="Times New Roman" w:cs="Times New Roman"/>
                <w:sz w:val="24"/>
                <w:szCs w:val="24"/>
                <w:lang w:eastAsia="ru-RU"/>
              </w:rPr>
              <w:t>:</w:t>
            </w:r>
            <w:r>
              <w:t xml:space="preserve"> </w:t>
            </w:r>
            <w:r w:rsidRPr="002168A9">
              <w:rPr>
                <w:rFonts w:ascii="Times New Roman" w:eastAsia="Times New Roman" w:hAnsi="Times New Roman" w:cs="Times New Roman"/>
                <w:sz w:val="24"/>
                <w:szCs w:val="24"/>
                <w:lang w:eastAsia="ru-RU"/>
              </w:rPr>
              <w:t>Повреждение сооружений малых архитектурных форм, спортивных и детских площадок, спортивного и игрового оборудования, фасадов зданий, ограждений, если эти нарушения не подпадают под действие статьи 7.17 Кодекса Российской Федерации об административных правонарушениях, -</w:t>
            </w:r>
          </w:p>
          <w:p w:rsidR="002168A9" w:rsidRDefault="002168A9" w:rsidP="002168A9">
            <w:pPr>
              <w:jc w:val="both"/>
              <w:rPr>
                <w:rFonts w:ascii="Times New Roman" w:eastAsia="Times New Roman" w:hAnsi="Times New Roman" w:cs="Times New Roman"/>
                <w:sz w:val="24"/>
                <w:szCs w:val="24"/>
                <w:lang w:eastAsia="ru-RU"/>
              </w:rPr>
            </w:pPr>
            <w:r w:rsidRPr="002168A9">
              <w:rPr>
                <w:rFonts w:ascii="Times New Roman" w:eastAsia="Times New Roman" w:hAnsi="Times New Roman" w:cs="Times New Roman"/>
                <w:sz w:val="24"/>
                <w:szCs w:val="24"/>
                <w:lang w:eastAsia="ru-RU"/>
              </w:rPr>
              <w:t>влечет предупреждение или наложение административного штрафа на граждан в размере от пятисот до одной тысячи пятисот рублей; на должностных лиц - от одной тысячи до двух тысяч пятисот рублей; на юридических лиц - от трех тысяч до семи тысяч рублей.</w:t>
            </w:r>
          </w:p>
        </w:tc>
      </w:tr>
    </w:tbl>
    <w:p w:rsidR="002168A9" w:rsidRDefault="002168A9" w:rsidP="00E276DA">
      <w:pPr>
        <w:shd w:val="clear" w:color="auto" w:fill="FFFFFF"/>
        <w:spacing w:after="0" w:line="240" w:lineRule="auto"/>
        <w:rPr>
          <w:rFonts w:ascii="Times New Roman" w:eastAsia="Times New Roman" w:hAnsi="Times New Roman" w:cs="Times New Roman"/>
          <w:b/>
          <w:sz w:val="28"/>
          <w:szCs w:val="28"/>
          <w:lang w:eastAsia="ru-RU"/>
        </w:rPr>
      </w:pPr>
    </w:p>
    <w:p w:rsidR="002168A9" w:rsidRDefault="002168A9" w:rsidP="00E276DA">
      <w:pPr>
        <w:shd w:val="clear" w:color="auto" w:fill="FFFFFF"/>
        <w:spacing w:after="0" w:line="240" w:lineRule="auto"/>
        <w:rPr>
          <w:rFonts w:ascii="Times New Roman" w:eastAsia="Times New Roman" w:hAnsi="Times New Roman" w:cs="Times New Roman"/>
          <w:b/>
          <w:sz w:val="28"/>
          <w:szCs w:val="28"/>
          <w:lang w:eastAsia="ru-RU"/>
        </w:rPr>
      </w:pPr>
      <w:bookmarkStart w:id="0" w:name="_GoBack"/>
      <w:bookmarkEnd w:id="0"/>
    </w:p>
    <w:p w:rsidR="00F35B54" w:rsidRPr="00D32FF8" w:rsidRDefault="00F35B54" w:rsidP="00E276DA">
      <w:pPr>
        <w:shd w:val="clear" w:color="auto" w:fill="FFFFFF"/>
        <w:spacing w:after="0" w:line="240" w:lineRule="auto"/>
        <w:rPr>
          <w:rFonts w:ascii="Times New Roman" w:eastAsia="Times New Roman" w:hAnsi="Times New Roman" w:cs="Times New Roman"/>
          <w:b/>
          <w:sz w:val="28"/>
          <w:szCs w:val="28"/>
          <w:lang w:eastAsia="ru-RU"/>
        </w:rPr>
      </w:pPr>
      <w:r w:rsidRPr="00D32FF8">
        <w:rPr>
          <w:rFonts w:ascii="Times New Roman" w:eastAsia="Times New Roman" w:hAnsi="Times New Roman" w:cs="Times New Roman"/>
          <w:b/>
          <w:sz w:val="28"/>
          <w:szCs w:val="28"/>
          <w:lang w:eastAsia="ru-RU"/>
        </w:rPr>
        <w:t xml:space="preserve">Ссылки </w:t>
      </w:r>
      <w:r w:rsidR="0085190D" w:rsidRPr="00D32FF8">
        <w:rPr>
          <w:rFonts w:ascii="Times New Roman" w:eastAsia="Times New Roman" w:hAnsi="Times New Roman" w:cs="Times New Roman"/>
          <w:b/>
          <w:sz w:val="28"/>
          <w:szCs w:val="28"/>
          <w:lang w:eastAsia="ru-RU"/>
        </w:rPr>
        <w:t>на полные тексты нормативно правовых актов</w:t>
      </w:r>
      <w:r w:rsidR="00B62708" w:rsidRPr="00D32FF8">
        <w:rPr>
          <w:rFonts w:ascii="Times New Roman" w:eastAsia="Times New Roman" w:hAnsi="Times New Roman" w:cs="Times New Roman"/>
          <w:b/>
          <w:sz w:val="28"/>
          <w:szCs w:val="28"/>
          <w:lang w:eastAsia="ru-RU"/>
        </w:rPr>
        <w:t xml:space="preserve"> </w:t>
      </w:r>
      <w:r w:rsidR="0085190D" w:rsidRPr="00D32FF8">
        <w:rPr>
          <w:rFonts w:ascii="Times New Roman" w:eastAsia="Times New Roman" w:hAnsi="Times New Roman" w:cs="Times New Roman"/>
          <w:b/>
          <w:sz w:val="28"/>
          <w:szCs w:val="28"/>
          <w:lang w:eastAsia="ru-RU"/>
        </w:rPr>
        <w:t>в действующей редакции</w:t>
      </w:r>
      <w:r w:rsidRPr="00D32FF8">
        <w:rPr>
          <w:rFonts w:ascii="Times New Roman" w:eastAsia="Times New Roman" w:hAnsi="Times New Roman" w:cs="Times New Roman"/>
          <w:b/>
          <w:sz w:val="28"/>
          <w:szCs w:val="28"/>
          <w:lang w:eastAsia="ru-RU"/>
        </w:rPr>
        <w:t>:</w:t>
      </w:r>
    </w:p>
    <w:p w:rsidR="0085190D" w:rsidRPr="00D32FF8" w:rsidRDefault="0085190D" w:rsidP="00E276DA">
      <w:pPr>
        <w:shd w:val="clear" w:color="auto" w:fill="FFFFFF"/>
        <w:spacing w:after="0" w:line="240" w:lineRule="auto"/>
        <w:rPr>
          <w:rFonts w:ascii="Times New Roman" w:eastAsia="Times New Roman" w:hAnsi="Times New Roman" w:cs="Times New Roman"/>
          <w:b/>
          <w:sz w:val="28"/>
          <w:szCs w:val="28"/>
          <w:lang w:eastAsia="ru-RU"/>
        </w:rPr>
      </w:pPr>
    </w:p>
    <w:p w:rsidR="008C209A" w:rsidRPr="00D32FF8" w:rsidRDefault="00E276DA" w:rsidP="001C4247">
      <w:pPr>
        <w:pStyle w:val="a5"/>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D32FF8">
        <w:rPr>
          <w:rFonts w:ascii="Times New Roman" w:eastAsia="Times New Roman" w:hAnsi="Times New Roman" w:cs="Times New Roman"/>
          <w:sz w:val="28"/>
          <w:szCs w:val="28"/>
          <w:lang w:eastAsia="ru-RU"/>
        </w:rPr>
        <w:t>Федеральный закон от 31.07.2020 № 248-ФЗ «О государственном контроле (надзоре) и муниципальном контроле в Российской Федерации», </w:t>
      </w:r>
      <w:hyperlink r:id="rId9" w:history="1">
        <w:r w:rsidR="008C209A" w:rsidRPr="00D32FF8">
          <w:rPr>
            <w:rStyle w:val="a4"/>
            <w:rFonts w:ascii="Times New Roman" w:eastAsia="Times New Roman" w:hAnsi="Times New Roman" w:cs="Times New Roman"/>
            <w:sz w:val="28"/>
            <w:szCs w:val="28"/>
            <w:lang w:eastAsia="ru-RU"/>
          </w:rPr>
          <w:t>https://www.consultant.ru/document/cons_doc_LAW_358750/</w:t>
        </w:r>
      </w:hyperlink>
    </w:p>
    <w:p w:rsidR="00D32FF8" w:rsidRPr="00D32FF8" w:rsidRDefault="00E276DA" w:rsidP="00D32FF8">
      <w:pPr>
        <w:pStyle w:val="a5"/>
        <w:numPr>
          <w:ilvl w:val="0"/>
          <w:numId w:val="1"/>
        </w:numPr>
        <w:shd w:val="clear" w:color="auto" w:fill="FFFFFF"/>
        <w:tabs>
          <w:tab w:val="left" w:pos="284"/>
        </w:tabs>
        <w:spacing w:after="0" w:line="240" w:lineRule="auto"/>
        <w:ind w:left="0" w:firstLine="0"/>
        <w:jc w:val="both"/>
        <w:rPr>
          <w:rStyle w:val="a4"/>
          <w:rFonts w:ascii="Times New Roman" w:eastAsia="Times New Roman" w:hAnsi="Times New Roman" w:cs="Times New Roman"/>
          <w:color w:val="auto"/>
          <w:sz w:val="28"/>
          <w:szCs w:val="28"/>
          <w:u w:val="none"/>
          <w:lang w:eastAsia="ru-RU"/>
        </w:rPr>
      </w:pPr>
      <w:r w:rsidRPr="00D32FF8">
        <w:rPr>
          <w:rFonts w:ascii="Times New Roman" w:eastAsia="Times New Roman" w:hAnsi="Times New Roman" w:cs="Times New Roman"/>
          <w:sz w:val="28"/>
          <w:szCs w:val="28"/>
          <w:lang w:eastAsia="ru-RU"/>
        </w:rPr>
        <w:t>Федеральный закон от 6 октября 2003 г. № 131-ФЗ "Об общих принципах организации местного самоуправления в Российской Федерации" </w:t>
      </w:r>
      <w:r w:rsidR="001C4247" w:rsidRPr="00D32FF8">
        <w:rPr>
          <w:rFonts w:ascii="Times New Roman" w:eastAsia="Times New Roman" w:hAnsi="Times New Roman" w:cs="Times New Roman"/>
          <w:sz w:val="28"/>
          <w:szCs w:val="28"/>
          <w:lang w:eastAsia="ru-RU"/>
        </w:rPr>
        <w:t xml:space="preserve"> </w:t>
      </w:r>
      <w:hyperlink r:id="rId10" w:history="1">
        <w:r w:rsidR="001C4247" w:rsidRPr="00D32FF8">
          <w:rPr>
            <w:rStyle w:val="a4"/>
            <w:rFonts w:ascii="Times New Roman" w:eastAsia="Times New Roman" w:hAnsi="Times New Roman" w:cs="Times New Roman"/>
            <w:sz w:val="28"/>
            <w:szCs w:val="28"/>
            <w:lang w:eastAsia="ru-RU"/>
          </w:rPr>
          <w:t>https://www.consultant.ru/document/cons_doc_LAW_44571/</w:t>
        </w:r>
      </w:hyperlink>
    </w:p>
    <w:p w:rsidR="00BD047C" w:rsidRPr="00D32FF8" w:rsidRDefault="001C4247" w:rsidP="00D32FF8">
      <w:pPr>
        <w:pStyle w:val="a5"/>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D32FF8">
        <w:rPr>
          <w:rFonts w:ascii="Times New Roman" w:eastAsia="Times New Roman" w:hAnsi="Times New Roman" w:cs="Times New Roman"/>
          <w:sz w:val="28"/>
          <w:szCs w:val="28"/>
          <w:lang w:eastAsia="ru-RU"/>
        </w:rPr>
        <w:t>КОДЕКС НИЖЕГОРОДСКОЙ ОБЛАСТИ ОБ АДМИНИСТРАТИВНЫХ ПРАВОНАРУШЕНИЯХ от 20 мая 2003 года № 34-З</w:t>
      </w:r>
      <w:r w:rsidRPr="00D32FF8">
        <w:rPr>
          <w:sz w:val="28"/>
          <w:szCs w:val="28"/>
        </w:rPr>
        <w:t xml:space="preserve"> </w:t>
      </w:r>
      <w:hyperlink r:id="rId11" w:history="1">
        <w:r w:rsidR="00D32FF8" w:rsidRPr="00D32FF8">
          <w:rPr>
            <w:rStyle w:val="a4"/>
            <w:sz w:val="28"/>
            <w:szCs w:val="28"/>
          </w:rPr>
          <w:t>https://docs.cntd.ru/document/944917687</w:t>
        </w:r>
      </w:hyperlink>
    </w:p>
    <w:p w:rsidR="00D32FF8" w:rsidRDefault="00D32FF8" w:rsidP="00D32FF8">
      <w:pPr>
        <w:pStyle w:val="a5"/>
        <w:shd w:val="clear" w:color="auto" w:fill="FFFFFF"/>
        <w:tabs>
          <w:tab w:val="left" w:pos="284"/>
        </w:tabs>
        <w:spacing w:after="0" w:line="240" w:lineRule="auto"/>
        <w:jc w:val="both"/>
      </w:pPr>
    </w:p>
    <w:sectPr w:rsidR="00D32FF8" w:rsidSect="001061D0">
      <w:pgSz w:w="16838" w:h="11906" w:orient="landscape"/>
      <w:pgMar w:top="426" w:right="1134" w:bottom="284"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EBE" w:rsidRDefault="00607EBE" w:rsidP="001061D0">
      <w:pPr>
        <w:spacing w:after="0" w:line="240" w:lineRule="auto"/>
      </w:pPr>
      <w:r>
        <w:separator/>
      </w:r>
    </w:p>
  </w:endnote>
  <w:endnote w:type="continuationSeparator" w:id="0">
    <w:p w:rsidR="00607EBE" w:rsidRDefault="00607EBE" w:rsidP="0010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EBE" w:rsidRDefault="00607EBE" w:rsidP="001061D0">
      <w:pPr>
        <w:spacing w:after="0" w:line="240" w:lineRule="auto"/>
      </w:pPr>
      <w:r>
        <w:separator/>
      </w:r>
    </w:p>
  </w:footnote>
  <w:footnote w:type="continuationSeparator" w:id="0">
    <w:p w:rsidR="00607EBE" w:rsidRDefault="00607EBE" w:rsidP="00106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11944"/>
    <w:multiLevelType w:val="hybridMultilevel"/>
    <w:tmpl w:val="AE4AC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E93"/>
    <w:rsid w:val="00045D48"/>
    <w:rsid w:val="000653A6"/>
    <w:rsid w:val="00090109"/>
    <w:rsid w:val="000B0447"/>
    <w:rsid w:val="000B58D0"/>
    <w:rsid w:val="000D6829"/>
    <w:rsid w:val="000F4FF4"/>
    <w:rsid w:val="001061D0"/>
    <w:rsid w:val="00121AEC"/>
    <w:rsid w:val="0018207B"/>
    <w:rsid w:val="001820A5"/>
    <w:rsid w:val="001952F9"/>
    <w:rsid w:val="001C4247"/>
    <w:rsid w:val="001C42B8"/>
    <w:rsid w:val="001E10D8"/>
    <w:rsid w:val="001E2506"/>
    <w:rsid w:val="002168A9"/>
    <w:rsid w:val="00236A9C"/>
    <w:rsid w:val="002910A6"/>
    <w:rsid w:val="00292070"/>
    <w:rsid w:val="002C12AC"/>
    <w:rsid w:val="002C3527"/>
    <w:rsid w:val="002C641F"/>
    <w:rsid w:val="002D1395"/>
    <w:rsid w:val="002F1B66"/>
    <w:rsid w:val="00320EBC"/>
    <w:rsid w:val="00326DE6"/>
    <w:rsid w:val="00345C35"/>
    <w:rsid w:val="00367F31"/>
    <w:rsid w:val="003B034A"/>
    <w:rsid w:val="003C3899"/>
    <w:rsid w:val="003F5287"/>
    <w:rsid w:val="00404981"/>
    <w:rsid w:val="00414013"/>
    <w:rsid w:val="00414106"/>
    <w:rsid w:val="004670B8"/>
    <w:rsid w:val="00472F25"/>
    <w:rsid w:val="004C5F61"/>
    <w:rsid w:val="004E543E"/>
    <w:rsid w:val="00501F61"/>
    <w:rsid w:val="00565CA5"/>
    <w:rsid w:val="005725EB"/>
    <w:rsid w:val="00586AF5"/>
    <w:rsid w:val="005A75FF"/>
    <w:rsid w:val="005E44E0"/>
    <w:rsid w:val="005E63B8"/>
    <w:rsid w:val="005F282E"/>
    <w:rsid w:val="00607EBE"/>
    <w:rsid w:val="0061007F"/>
    <w:rsid w:val="0061247F"/>
    <w:rsid w:val="00632C05"/>
    <w:rsid w:val="00655747"/>
    <w:rsid w:val="00661D09"/>
    <w:rsid w:val="00667908"/>
    <w:rsid w:val="006B1633"/>
    <w:rsid w:val="006B2E3F"/>
    <w:rsid w:val="00700E5F"/>
    <w:rsid w:val="0073479F"/>
    <w:rsid w:val="00736F10"/>
    <w:rsid w:val="00751E56"/>
    <w:rsid w:val="00784FF0"/>
    <w:rsid w:val="007C2161"/>
    <w:rsid w:val="007F7EB0"/>
    <w:rsid w:val="008058CC"/>
    <w:rsid w:val="00822E93"/>
    <w:rsid w:val="0084744E"/>
    <w:rsid w:val="0085190D"/>
    <w:rsid w:val="008679F8"/>
    <w:rsid w:val="00890998"/>
    <w:rsid w:val="00891252"/>
    <w:rsid w:val="008B25E2"/>
    <w:rsid w:val="008B7221"/>
    <w:rsid w:val="008C209A"/>
    <w:rsid w:val="008F1D9D"/>
    <w:rsid w:val="008F43F1"/>
    <w:rsid w:val="00906B9D"/>
    <w:rsid w:val="00941060"/>
    <w:rsid w:val="00956AB2"/>
    <w:rsid w:val="00971F89"/>
    <w:rsid w:val="00A276B7"/>
    <w:rsid w:val="00A35C3D"/>
    <w:rsid w:val="00A4394D"/>
    <w:rsid w:val="00A63BD9"/>
    <w:rsid w:val="00A700FB"/>
    <w:rsid w:val="00A77F9B"/>
    <w:rsid w:val="00AE22B2"/>
    <w:rsid w:val="00AE2A42"/>
    <w:rsid w:val="00AF497F"/>
    <w:rsid w:val="00B0259C"/>
    <w:rsid w:val="00B05820"/>
    <w:rsid w:val="00B10368"/>
    <w:rsid w:val="00B16D28"/>
    <w:rsid w:val="00B2229C"/>
    <w:rsid w:val="00B26D7C"/>
    <w:rsid w:val="00B448F7"/>
    <w:rsid w:val="00B47562"/>
    <w:rsid w:val="00B62708"/>
    <w:rsid w:val="00B80A43"/>
    <w:rsid w:val="00B922FE"/>
    <w:rsid w:val="00BB4DCC"/>
    <w:rsid w:val="00BD047C"/>
    <w:rsid w:val="00C00A29"/>
    <w:rsid w:val="00C06A0E"/>
    <w:rsid w:val="00C24DE2"/>
    <w:rsid w:val="00C36083"/>
    <w:rsid w:val="00C46B01"/>
    <w:rsid w:val="00C66AD1"/>
    <w:rsid w:val="00CB23CB"/>
    <w:rsid w:val="00CC04D9"/>
    <w:rsid w:val="00CC466D"/>
    <w:rsid w:val="00CC58D1"/>
    <w:rsid w:val="00CE1EE8"/>
    <w:rsid w:val="00CE4906"/>
    <w:rsid w:val="00D04F4A"/>
    <w:rsid w:val="00D32FF8"/>
    <w:rsid w:val="00D334DB"/>
    <w:rsid w:val="00D72A29"/>
    <w:rsid w:val="00D73146"/>
    <w:rsid w:val="00DD5AAB"/>
    <w:rsid w:val="00E029CB"/>
    <w:rsid w:val="00E1193C"/>
    <w:rsid w:val="00E276DA"/>
    <w:rsid w:val="00E864B6"/>
    <w:rsid w:val="00EB7AE8"/>
    <w:rsid w:val="00ED2698"/>
    <w:rsid w:val="00ED58BB"/>
    <w:rsid w:val="00EE34E7"/>
    <w:rsid w:val="00EF51DF"/>
    <w:rsid w:val="00F10865"/>
    <w:rsid w:val="00F311CE"/>
    <w:rsid w:val="00F35B54"/>
    <w:rsid w:val="00F826EC"/>
    <w:rsid w:val="00FD3CBC"/>
    <w:rsid w:val="00FD72F7"/>
    <w:rsid w:val="00FF5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28F7D-A815-4215-9950-93AD82A0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6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5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C209A"/>
    <w:rPr>
      <w:color w:val="0563C1" w:themeColor="hyperlink"/>
      <w:u w:val="single"/>
    </w:rPr>
  </w:style>
  <w:style w:type="paragraph" w:styleId="a5">
    <w:name w:val="List Paragraph"/>
    <w:basedOn w:val="a"/>
    <w:uiPriority w:val="34"/>
    <w:qFormat/>
    <w:rsid w:val="008C209A"/>
    <w:pPr>
      <w:ind w:left="720"/>
      <w:contextualSpacing/>
    </w:pPr>
  </w:style>
  <w:style w:type="character" w:styleId="a6">
    <w:name w:val="FollowedHyperlink"/>
    <w:basedOn w:val="a0"/>
    <w:uiPriority w:val="99"/>
    <w:semiHidden/>
    <w:unhideWhenUsed/>
    <w:rsid w:val="00D32FF8"/>
    <w:rPr>
      <w:color w:val="954F72" w:themeColor="followedHyperlink"/>
      <w:u w:val="single"/>
    </w:rPr>
  </w:style>
  <w:style w:type="paragraph" w:styleId="a7">
    <w:name w:val="header"/>
    <w:basedOn w:val="a"/>
    <w:link w:val="a8"/>
    <w:uiPriority w:val="99"/>
    <w:unhideWhenUsed/>
    <w:rsid w:val="001061D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061D0"/>
  </w:style>
  <w:style w:type="paragraph" w:styleId="a9">
    <w:name w:val="footer"/>
    <w:basedOn w:val="a"/>
    <w:link w:val="aa"/>
    <w:uiPriority w:val="99"/>
    <w:unhideWhenUsed/>
    <w:rsid w:val="001061D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06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500101&amp;dst=29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44917687" TargetMode="External"/><Relationship Id="rId5" Type="http://schemas.openxmlformats.org/officeDocument/2006/relationships/webSettings" Target="webSettings.xml"/><Relationship Id="rId10" Type="http://schemas.openxmlformats.org/officeDocument/2006/relationships/hyperlink" Target="https://www.consultant.ru/document/cons_doc_LAW_44571/" TargetMode="External"/><Relationship Id="rId4" Type="http://schemas.openxmlformats.org/officeDocument/2006/relationships/settings" Target="settings.xml"/><Relationship Id="rId9" Type="http://schemas.openxmlformats.org/officeDocument/2006/relationships/hyperlink" Target="https://www.consultant.ru/document/cons_doc_LAW_358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68C84-88FC-4857-ABDC-75485D43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7</Pages>
  <Words>2105</Words>
  <Characters>12003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126</cp:revision>
  <dcterms:created xsi:type="dcterms:W3CDTF">2023-04-05T12:44:00Z</dcterms:created>
  <dcterms:modified xsi:type="dcterms:W3CDTF">2026-05-12T07:13:00Z</dcterms:modified>
</cp:coreProperties>
</file>